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bookmarkStart w:id="0" w:name="_GoBack"/>
      <w:r w:rsidR="00F94666">
        <w:rPr>
          <w:rFonts w:ascii="Times New Roman" w:hAnsi="Times New Roman" w:cs="Times New Roman"/>
          <w:b/>
          <w:bCs/>
          <w:sz w:val="24"/>
          <w:szCs w:val="24"/>
        </w:rPr>
        <w:t>VII/50</w:t>
      </w:r>
      <w:r w:rsidR="00D1584F">
        <w:rPr>
          <w:rFonts w:ascii="Times New Roman" w:hAnsi="Times New Roman" w:cs="Times New Roman"/>
          <w:b/>
          <w:bCs/>
          <w:sz w:val="24"/>
          <w:szCs w:val="24"/>
        </w:rPr>
        <w:t>/2024</w:t>
      </w:r>
      <w:bookmarkEnd w:id="0"/>
    </w:p>
    <w:p w:rsidR="006000FE" w:rsidRPr="008B44DE" w:rsidRDefault="0024169F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06FF2">
        <w:rPr>
          <w:rFonts w:ascii="Times New Roman" w:hAnsi="Times New Roman" w:cs="Times New Roman"/>
          <w:b/>
          <w:bCs/>
          <w:sz w:val="24"/>
          <w:szCs w:val="24"/>
        </w:rPr>
        <w:t xml:space="preserve">uchylenia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Uchwały nr VI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>5/2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024 Rady Gminy Cisna z dnia 30 września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 xml:space="preserve"> 2024 r. w sprawie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dotacji dla Fundacji Bieszczadzkiej Kolejki Leśnej na dofinansowanie robót budowlanych i konserwacyjnych drewnianego budynku stacyjnego wpisanego do rejestru zabytków</w:t>
      </w:r>
    </w:p>
    <w:p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18 ust. 2 pkt. 15, art. 40 ust. 2 pkt 4, art. 41 ust. 1 ustawy z dnia </w:t>
      </w:r>
      <w:r w:rsidR="008B44DE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 xml:space="preserve">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03664" w:rsidRPr="00803664" w:rsidRDefault="00D52953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Uchwałę</w:t>
      </w:r>
      <w:r w:rsidRPr="00D5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6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Pr="00D52953">
        <w:rPr>
          <w:rFonts w:ascii="Times New Roman" w:hAnsi="Times New Roman" w:cs="Times New Roman"/>
          <w:bCs/>
          <w:sz w:val="24"/>
          <w:szCs w:val="24"/>
        </w:rPr>
        <w:t>V</w:t>
      </w:r>
      <w:r w:rsidR="00803664">
        <w:rPr>
          <w:rFonts w:ascii="Times New Roman" w:hAnsi="Times New Roman" w:cs="Times New Roman"/>
          <w:bCs/>
          <w:sz w:val="24"/>
          <w:szCs w:val="24"/>
        </w:rPr>
        <w:t>I</w:t>
      </w:r>
      <w:r w:rsidRPr="00D52953">
        <w:rPr>
          <w:rFonts w:ascii="Times New Roman" w:hAnsi="Times New Roman" w:cs="Times New Roman"/>
          <w:bCs/>
          <w:sz w:val="24"/>
          <w:szCs w:val="24"/>
        </w:rPr>
        <w:t>/</w:t>
      </w:r>
      <w:r w:rsidR="00803664">
        <w:rPr>
          <w:rFonts w:ascii="Times New Roman" w:hAnsi="Times New Roman" w:cs="Times New Roman"/>
          <w:bCs/>
          <w:sz w:val="24"/>
          <w:szCs w:val="24"/>
        </w:rPr>
        <w:t>45</w:t>
      </w:r>
      <w:r w:rsidRPr="00D52953">
        <w:rPr>
          <w:rFonts w:ascii="Times New Roman" w:hAnsi="Times New Roman" w:cs="Times New Roman"/>
          <w:bCs/>
          <w:sz w:val="24"/>
          <w:szCs w:val="24"/>
        </w:rPr>
        <w:t xml:space="preserve">/2024 Rady </w:t>
      </w:r>
      <w:r w:rsidRPr="00803664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803664" w:rsidRPr="00803664">
        <w:rPr>
          <w:rFonts w:ascii="Times New Roman" w:hAnsi="Times New Roman" w:cs="Times New Roman"/>
          <w:bCs/>
          <w:sz w:val="24"/>
          <w:szCs w:val="24"/>
        </w:rPr>
        <w:t>Cisna z dnia 30 września 2024 r. w sprawie dotacji dla Fundacji Bieszczadzkiej Kolejki Leśnej na dofinansowanie robót budowlanych i konserwacyjnych drewnianego budynku stacyjnego wpisanego do rejestru zabytków</w:t>
      </w:r>
      <w:r w:rsidR="00803664">
        <w:rPr>
          <w:rFonts w:ascii="Times New Roman" w:hAnsi="Times New Roman" w:cs="Times New Roman"/>
          <w:bCs/>
          <w:sz w:val="24"/>
          <w:szCs w:val="24"/>
        </w:rPr>
        <w:t>.</w:t>
      </w:r>
    </w:p>
    <w:p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24169F"/>
    <w:rsid w:val="002B67C9"/>
    <w:rsid w:val="003209B5"/>
    <w:rsid w:val="00346CE8"/>
    <w:rsid w:val="0037177B"/>
    <w:rsid w:val="00400C14"/>
    <w:rsid w:val="00414ABC"/>
    <w:rsid w:val="006000FE"/>
    <w:rsid w:val="00606FF2"/>
    <w:rsid w:val="007747E3"/>
    <w:rsid w:val="00803664"/>
    <w:rsid w:val="00841790"/>
    <w:rsid w:val="00857EDC"/>
    <w:rsid w:val="008B44DE"/>
    <w:rsid w:val="00A546B6"/>
    <w:rsid w:val="00C042E6"/>
    <w:rsid w:val="00D1584F"/>
    <w:rsid w:val="00D52953"/>
    <w:rsid w:val="00E57C61"/>
    <w:rsid w:val="00EB37FD"/>
    <w:rsid w:val="00F85005"/>
    <w:rsid w:val="00F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7</cp:revision>
  <cp:lastPrinted>2023-09-07T05:45:00Z</cp:lastPrinted>
  <dcterms:created xsi:type="dcterms:W3CDTF">2024-07-30T11:39:00Z</dcterms:created>
  <dcterms:modified xsi:type="dcterms:W3CDTF">2024-10-17T12:45:00Z</dcterms:modified>
</cp:coreProperties>
</file>