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8" w:rsidRDefault="00D21F68" w:rsidP="00D21F68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PROJEKT</w:t>
      </w:r>
    </w:p>
    <w:p w:rsidR="00D21F68" w:rsidRDefault="00D21F68" w:rsidP="00D21F68">
      <w:pPr>
        <w:spacing w:line="360" w:lineRule="auto"/>
        <w:jc w:val="center"/>
        <w:rPr>
          <w:b/>
        </w:rPr>
      </w:pPr>
      <w:r>
        <w:rPr>
          <w:b/>
        </w:rPr>
        <w:t>Uchwała Nr /2025</w:t>
      </w:r>
    </w:p>
    <w:p w:rsidR="00D21F68" w:rsidRDefault="00D21F68" w:rsidP="00D21F68">
      <w:pPr>
        <w:spacing w:line="360" w:lineRule="auto"/>
        <w:jc w:val="center"/>
        <w:rPr>
          <w:b/>
        </w:rPr>
      </w:pPr>
      <w:r>
        <w:rPr>
          <w:b/>
        </w:rPr>
        <w:t>Rady Gminy Cisna</w:t>
      </w:r>
    </w:p>
    <w:p w:rsidR="00D21F68" w:rsidRDefault="00D21F68" w:rsidP="00D21F6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</w:t>
      </w:r>
      <w:proofErr w:type="gramEnd"/>
      <w:r>
        <w:rPr>
          <w:b/>
        </w:rPr>
        <w:t xml:space="preserve"> dnia …. </w:t>
      </w:r>
      <w:proofErr w:type="gramStart"/>
      <w:r>
        <w:rPr>
          <w:b/>
        </w:rPr>
        <w:t>marca</w:t>
      </w:r>
      <w:proofErr w:type="gramEnd"/>
      <w:r>
        <w:rPr>
          <w:b/>
        </w:rPr>
        <w:t xml:space="preserve"> 2025 r.</w:t>
      </w:r>
    </w:p>
    <w:p w:rsidR="00D21F68" w:rsidRPr="00EA4514" w:rsidRDefault="00D21F68" w:rsidP="00D21F68">
      <w:pPr>
        <w:spacing w:line="360" w:lineRule="auto"/>
        <w:jc w:val="both"/>
      </w:pPr>
      <w:bookmarkStart w:id="0" w:name="_GoBack"/>
      <w:bookmarkEnd w:id="0"/>
    </w:p>
    <w:p w:rsidR="00D21F68" w:rsidRPr="00EA4514" w:rsidRDefault="00D21F68" w:rsidP="00D21F68">
      <w:pPr>
        <w:spacing w:line="360" w:lineRule="auto"/>
        <w:jc w:val="both"/>
        <w:rPr>
          <w:b/>
        </w:rPr>
      </w:pPr>
      <w:proofErr w:type="gramStart"/>
      <w:r w:rsidRPr="00EA4514">
        <w:rPr>
          <w:b/>
        </w:rPr>
        <w:t>w</w:t>
      </w:r>
      <w:proofErr w:type="gramEnd"/>
      <w:r w:rsidRPr="00EA4514">
        <w:rPr>
          <w:b/>
        </w:rPr>
        <w:t xml:space="preserve"> sprawie wyrażenia zgody na zawarcie w trybie bezpr</w:t>
      </w:r>
      <w:r w:rsidR="008414C0" w:rsidRPr="00EA4514">
        <w:rPr>
          <w:b/>
        </w:rPr>
        <w:t>zetargowym kolejnej umowy najmu w miejscowości Cisna.</w:t>
      </w:r>
    </w:p>
    <w:p w:rsidR="00D21F68" w:rsidRDefault="00D21F68" w:rsidP="00D21F68">
      <w:pPr>
        <w:spacing w:line="360" w:lineRule="auto"/>
        <w:jc w:val="both"/>
        <w:rPr>
          <w:b/>
          <w:u w:val="single"/>
        </w:rPr>
      </w:pPr>
    </w:p>
    <w:p w:rsidR="00D21F68" w:rsidRDefault="00D21F68" w:rsidP="00D21F68">
      <w:pPr>
        <w:spacing w:line="360" w:lineRule="auto"/>
        <w:jc w:val="both"/>
      </w:pPr>
      <w:r>
        <w:tab/>
        <w:t xml:space="preserve">Na podstawie art. 18 ust. 2 pkt 9 lit. a ustawy z dnia 8 marca 1990 </w:t>
      </w:r>
      <w:proofErr w:type="gramStart"/>
      <w:r>
        <w:t>roku                                              o</w:t>
      </w:r>
      <w:proofErr w:type="gramEnd"/>
      <w:r>
        <w:t xml:space="preserve"> samorządzie gminnym (tekst jednolity Dz.U. z 2024 r., poz.1465 ze zm.) art. 13 ust. 1 i art. 37 ust.4 </w:t>
      </w:r>
      <w:proofErr w:type="gramStart"/>
      <w:r>
        <w:t>ustawy  z</w:t>
      </w:r>
      <w:proofErr w:type="gramEnd"/>
      <w:r>
        <w:t xml:space="preserve"> dnia 21 sierpnia 1997 roku o gospodarce nieruchomościam</w:t>
      </w:r>
      <w:r w:rsidR="00D26FDE">
        <w:t xml:space="preserve">i (tekst jednolity </w:t>
      </w:r>
      <w:r w:rsidR="00D26FDE">
        <w:br/>
        <w:t>Dz.U. z 2024</w:t>
      </w:r>
      <w:r>
        <w:t xml:space="preserve"> r., poz. 1145 ze </w:t>
      </w:r>
      <w:proofErr w:type="gramStart"/>
      <w:r>
        <w:t xml:space="preserve">zm.)  </w:t>
      </w:r>
      <w:r>
        <w:rPr>
          <w:b/>
        </w:rPr>
        <w:t>Rada</w:t>
      </w:r>
      <w:proofErr w:type="gramEnd"/>
      <w:r>
        <w:rPr>
          <w:b/>
        </w:rPr>
        <w:t xml:space="preserve"> Gminy Cisna</w:t>
      </w:r>
    </w:p>
    <w:p w:rsidR="00D21F68" w:rsidRDefault="00D21F68" w:rsidP="00D21F68">
      <w:pPr>
        <w:spacing w:line="360" w:lineRule="auto"/>
        <w:jc w:val="both"/>
        <w:rPr>
          <w:b/>
        </w:rPr>
      </w:pPr>
    </w:p>
    <w:p w:rsidR="00D21F68" w:rsidRDefault="00D21F68" w:rsidP="00D21F6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u</w:t>
      </w:r>
      <w:proofErr w:type="gramEnd"/>
      <w:r>
        <w:rPr>
          <w:b/>
        </w:rPr>
        <w:t xml:space="preserve"> c h w a l a</w:t>
      </w:r>
    </w:p>
    <w:p w:rsidR="00D21F68" w:rsidRDefault="00D21F68" w:rsidP="00D21F68">
      <w:pPr>
        <w:spacing w:line="360" w:lineRule="auto"/>
        <w:jc w:val="center"/>
        <w:rPr>
          <w:b/>
        </w:rPr>
      </w:pPr>
      <w:proofErr w:type="gramStart"/>
      <w:r>
        <w:rPr>
          <w:b/>
        </w:rPr>
        <w:t>co</w:t>
      </w:r>
      <w:proofErr w:type="gramEnd"/>
      <w:r>
        <w:rPr>
          <w:b/>
        </w:rPr>
        <w:t xml:space="preserve"> następuje:</w:t>
      </w:r>
    </w:p>
    <w:p w:rsidR="00D21F68" w:rsidRDefault="00D21F68" w:rsidP="00D21F68">
      <w:pPr>
        <w:spacing w:line="360" w:lineRule="auto"/>
        <w:jc w:val="center"/>
        <w:rPr>
          <w:b/>
        </w:rPr>
      </w:pPr>
    </w:p>
    <w:p w:rsidR="00D21F68" w:rsidRDefault="00D21F68" w:rsidP="00D21F68">
      <w:pPr>
        <w:spacing w:line="360" w:lineRule="auto"/>
        <w:jc w:val="center"/>
        <w:rPr>
          <w:b/>
        </w:rPr>
      </w:pPr>
      <w:r>
        <w:rPr>
          <w:b/>
        </w:rPr>
        <w:t>§ 1</w:t>
      </w:r>
    </w:p>
    <w:p w:rsidR="00D21F68" w:rsidRDefault="00D21F68" w:rsidP="00D21F68">
      <w:pPr>
        <w:spacing w:line="360" w:lineRule="auto"/>
        <w:jc w:val="center"/>
        <w:rPr>
          <w:b/>
        </w:rPr>
      </w:pPr>
    </w:p>
    <w:p w:rsidR="00D21F68" w:rsidRDefault="005648E9" w:rsidP="00D21F68">
      <w:pPr>
        <w:spacing w:line="360" w:lineRule="auto"/>
        <w:jc w:val="both"/>
      </w:pPr>
      <w:r>
        <w:t>Wyraża się</w:t>
      </w:r>
      <w:r w:rsidR="00D21F68">
        <w:t xml:space="preserve"> zgodę na z</w:t>
      </w:r>
      <w:r>
        <w:t>awarcie</w:t>
      </w:r>
      <w:r w:rsidR="00D21F68">
        <w:t xml:space="preserve"> kolejnej umowy </w:t>
      </w:r>
      <w:proofErr w:type="gramStart"/>
      <w:r w:rsidR="00D21F68">
        <w:t xml:space="preserve">najmu  </w:t>
      </w:r>
      <w:r w:rsidR="005616A0">
        <w:t>na</w:t>
      </w:r>
      <w:proofErr w:type="gramEnd"/>
      <w:r w:rsidR="005616A0">
        <w:t xml:space="preserve"> okres ….</w:t>
      </w:r>
      <w:r>
        <w:t xml:space="preserve"> lat </w:t>
      </w:r>
      <w:r w:rsidR="00D21F68">
        <w:t>z dotychczasowym najemcą</w:t>
      </w:r>
      <w:r w:rsidR="005616A0">
        <w:t xml:space="preserve"> części nieruchomości o nr 148/3</w:t>
      </w:r>
      <w:r w:rsidR="00C57446">
        <w:t xml:space="preserve">, </w:t>
      </w:r>
      <w:r w:rsidR="005616A0">
        <w:t xml:space="preserve">powierzchni </w:t>
      </w:r>
      <w:r w:rsidR="003E118A">
        <w:t>6</w:t>
      </w:r>
      <w:r w:rsidR="00C57446">
        <w:t>,5</w:t>
      </w:r>
      <w:r w:rsidR="003E118A">
        <w:t xml:space="preserve"> m</w:t>
      </w:r>
      <w:r w:rsidR="003E118A">
        <w:rPr>
          <w:vertAlign w:val="superscript"/>
        </w:rPr>
        <w:t xml:space="preserve">2 </w:t>
      </w:r>
      <w:r w:rsidR="00D21F68">
        <w:t xml:space="preserve">, </w:t>
      </w:r>
      <w:r w:rsidR="003E118A">
        <w:t xml:space="preserve">położonej w </w:t>
      </w:r>
      <w:r w:rsidR="00D21F68">
        <w:t>obręb</w:t>
      </w:r>
      <w:r w:rsidR="003E118A">
        <w:t xml:space="preserve">ie </w:t>
      </w:r>
      <w:proofErr w:type="gramStart"/>
      <w:r w:rsidR="003E118A">
        <w:t xml:space="preserve">ewidencyjnym </w:t>
      </w:r>
      <w:r w:rsidR="00D21F68">
        <w:t xml:space="preserve"> Cisna</w:t>
      </w:r>
      <w:proofErr w:type="gramEnd"/>
      <w:r w:rsidR="00D21F68">
        <w:t xml:space="preserve"> </w:t>
      </w:r>
      <w:r w:rsidR="005616A0">
        <w:t>z przeznaczeniem pod automaty d</w:t>
      </w:r>
      <w:r w:rsidR="00C57446">
        <w:t xml:space="preserve">o sprzedaży usług pocztowych </w:t>
      </w:r>
      <w:r>
        <w:t>–</w:t>
      </w:r>
      <w:r w:rsidR="00C57446">
        <w:t xml:space="preserve"> </w:t>
      </w:r>
      <w:r w:rsidR="005616A0">
        <w:t>p</w:t>
      </w:r>
      <w:r w:rsidR="00C57446">
        <w:t>aczkomat</w:t>
      </w:r>
      <w:r>
        <w:t>.</w:t>
      </w:r>
    </w:p>
    <w:p w:rsidR="00D21F68" w:rsidRDefault="00D21F68" w:rsidP="00D21F68">
      <w:pPr>
        <w:spacing w:line="360" w:lineRule="auto"/>
        <w:jc w:val="center"/>
        <w:rPr>
          <w:b/>
        </w:rPr>
      </w:pPr>
      <w:r>
        <w:rPr>
          <w:b/>
        </w:rPr>
        <w:t>§ 2</w:t>
      </w:r>
    </w:p>
    <w:p w:rsidR="005648E9" w:rsidRPr="005648E9" w:rsidRDefault="005648E9" w:rsidP="005648E9">
      <w:pPr>
        <w:spacing w:line="360" w:lineRule="auto"/>
        <w:jc w:val="both"/>
      </w:pPr>
      <w:r>
        <w:t xml:space="preserve">Wyraża się zgodę na odstąpienie od przetargowego trybu zawarcia umowy najmu, o której mowa w § </w:t>
      </w:r>
      <w:r w:rsidR="000B7242">
        <w:t xml:space="preserve">1 </w:t>
      </w:r>
      <w:r>
        <w:t>niniejszej uchwały.</w:t>
      </w:r>
    </w:p>
    <w:p w:rsidR="005648E9" w:rsidRDefault="005648E9" w:rsidP="005648E9">
      <w:pPr>
        <w:spacing w:line="360" w:lineRule="auto"/>
        <w:jc w:val="center"/>
        <w:rPr>
          <w:b/>
        </w:rPr>
      </w:pPr>
      <w:r>
        <w:rPr>
          <w:b/>
        </w:rPr>
        <w:t>§ 3</w:t>
      </w:r>
    </w:p>
    <w:p w:rsidR="00D21F68" w:rsidRDefault="00D21F68" w:rsidP="00D21F68">
      <w:pPr>
        <w:spacing w:line="360" w:lineRule="auto"/>
        <w:jc w:val="both"/>
      </w:pPr>
    </w:p>
    <w:p w:rsidR="00D21F68" w:rsidRDefault="00D21F68" w:rsidP="00D21F68">
      <w:pPr>
        <w:spacing w:line="360" w:lineRule="auto"/>
        <w:jc w:val="both"/>
      </w:pPr>
      <w:r>
        <w:t>Wykonanie uchwały zleca się Wójtowi Gminy Cisna.</w:t>
      </w:r>
    </w:p>
    <w:p w:rsidR="00D21F68" w:rsidRDefault="00D21F68" w:rsidP="00D21F68">
      <w:pPr>
        <w:spacing w:line="360" w:lineRule="auto"/>
        <w:jc w:val="both"/>
      </w:pPr>
    </w:p>
    <w:p w:rsidR="00D21F68" w:rsidRDefault="005648E9" w:rsidP="00D21F68">
      <w:pPr>
        <w:spacing w:line="360" w:lineRule="auto"/>
        <w:jc w:val="center"/>
        <w:rPr>
          <w:b/>
        </w:rPr>
      </w:pPr>
      <w:r>
        <w:rPr>
          <w:b/>
        </w:rPr>
        <w:t>§ 4</w:t>
      </w:r>
    </w:p>
    <w:p w:rsidR="00D21F68" w:rsidRDefault="00D21F68" w:rsidP="00D21F68">
      <w:pPr>
        <w:spacing w:line="360" w:lineRule="auto"/>
        <w:jc w:val="both"/>
      </w:pPr>
    </w:p>
    <w:p w:rsidR="00D21F68" w:rsidRDefault="00D21F68" w:rsidP="00D21F68">
      <w:pPr>
        <w:spacing w:line="360" w:lineRule="auto"/>
        <w:jc w:val="both"/>
      </w:pPr>
      <w:r>
        <w:t>Uchwała wchodzi w życie z dniem podjęcia.</w:t>
      </w:r>
    </w:p>
    <w:p w:rsidR="005616A0" w:rsidRDefault="005616A0" w:rsidP="003E118A">
      <w:pPr>
        <w:spacing w:line="360" w:lineRule="auto"/>
      </w:pPr>
    </w:p>
    <w:p w:rsidR="005616A0" w:rsidRDefault="005616A0"/>
    <w:p w:rsidR="00C57446" w:rsidRDefault="00C57446"/>
    <w:p w:rsidR="00C57446" w:rsidRDefault="00C57446" w:rsidP="00C57446">
      <w:pPr>
        <w:jc w:val="center"/>
      </w:pPr>
      <w:r>
        <w:t xml:space="preserve">Uzasadnienie </w:t>
      </w:r>
    </w:p>
    <w:p w:rsidR="00C57446" w:rsidRDefault="00C57446" w:rsidP="00C57446">
      <w:pPr>
        <w:jc w:val="center"/>
      </w:pPr>
      <w:proofErr w:type="gramStart"/>
      <w:r>
        <w:t>do</w:t>
      </w:r>
      <w:proofErr w:type="gramEnd"/>
      <w:r>
        <w:t xml:space="preserve"> uchwały </w:t>
      </w:r>
    </w:p>
    <w:p w:rsidR="00C57446" w:rsidRDefault="00C57446" w:rsidP="00C57446">
      <w:pPr>
        <w:jc w:val="center"/>
      </w:pPr>
    </w:p>
    <w:p w:rsidR="00C57446" w:rsidRPr="00C57446" w:rsidRDefault="00C57446" w:rsidP="00C5744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Najemca wystąpił z wnioskiem o zawarcie kolejnej umowy najmu części nieruchomości nr 148/3 położonej w obrębie ewidencyjnym Cisna</w:t>
      </w:r>
      <w:r w:rsidR="005648E9">
        <w:rPr>
          <w:sz w:val="22"/>
          <w:szCs w:val="22"/>
        </w:rPr>
        <w:t xml:space="preserve"> na </w:t>
      </w:r>
      <w:proofErr w:type="gramStart"/>
      <w:r w:rsidR="005648E9">
        <w:rPr>
          <w:sz w:val="22"/>
          <w:szCs w:val="22"/>
        </w:rPr>
        <w:t xml:space="preserve">okres …….         </w:t>
      </w:r>
      <w:r>
        <w:rPr>
          <w:sz w:val="22"/>
          <w:szCs w:val="22"/>
        </w:rPr>
        <w:t xml:space="preserve">. </w:t>
      </w:r>
      <w:proofErr w:type="gramEnd"/>
      <w:r>
        <w:rPr>
          <w:sz w:val="22"/>
          <w:szCs w:val="22"/>
        </w:rPr>
        <w:t xml:space="preserve">Uchwała Rady Gminy jest wymagana w </w:t>
      </w:r>
      <w:proofErr w:type="gramStart"/>
      <w:r>
        <w:rPr>
          <w:sz w:val="22"/>
          <w:szCs w:val="22"/>
        </w:rPr>
        <w:t>przypadku gdy</w:t>
      </w:r>
      <w:proofErr w:type="gramEnd"/>
      <w:r>
        <w:rPr>
          <w:sz w:val="22"/>
          <w:szCs w:val="22"/>
        </w:rPr>
        <w:t xml:space="preserve"> po umowie zawartej na czas oznaczony, strony zawierają kolejne umowy, której przedmiotem jest ta sama nieruchomość. Działka objęta jest miejscowym planem zagospodarowania przestrzennego „Cisna 1/2024”,</w:t>
      </w:r>
      <w:r w:rsidR="005D6C44">
        <w:rPr>
          <w:sz w:val="22"/>
          <w:szCs w:val="22"/>
        </w:rPr>
        <w:t xml:space="preserve"> część działki będącej przedmiotem najmu </w:t>
      </w:r>
      <w:r>
        <w:rPr>
          <w:sz w:val="22"/>
          <w:szCs w:val="22"/>
        </w:rPr>
        <w:t>położona jest w terenie</w:t>
      </w:r>
      <w:r w:rsidR="005D6C44">
        <w:rPr>
          <w:sz w:val="22"/>
          <w:szCs w:val="22"/>
        </w:rPr>
        <w:t xml:space="preserve"> obsługi komunikacji samochodowej</w:t>
      </w:r>
      <w:r>
        <w:rPr>
          <w:sz w:val="22"/>
          <w:szCs w:val="22"/>
        </w:rPr>
        <w:t xml:space="preserve">. </w:t>
      </w:r>
    </w:p>
    <w:p w:rsidR="00C57446" w:rsidRDefault="00C57446" w:rsidP="00C57446">
      <w:pPr>
        <w:jc w:val="both"/>
      </w:pPr>
    </w:p>
    <w:sectPr w:rsidR="00C5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59"/>
    <w:rsid w:val="000B7242"/>
    <w:rsid w:val="003E118A"/>
    <w:rsid w:val="005616A0"/>
    <w:rsid w:val="005648E9"/>
    <w:rsid w:val="005D6C44"/>
    <w:rsid w:val="008414C0"/>
    <w:rsid w:val="00C57446"/>
    <w:rsid w:val="00D21F68"/>
    <w:rsid w:val="00D26FDE"/>
    <w:rsid w:val="00E62886"/>
    <w:rsid w:val="00EA451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BD88E2-070B-4EF3-975D-429E87CF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48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E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SEKRETARIAT</cp:lastModifiedBy>
  <cp:revision>7</cp:revision>
  <cp:lastPrinted>2025-03-14T14:15:00Z</cp:lastPrinted>
  <dcterms:created xsi:type="dcterms:W3CDTF">2025-02-25T13:26:00Z</dcterms:created>
  <dcterms:modified xsi:type="dcterms:W3CDTF">2025-03-20T12:05:00Z</dcterms:modified>
</cp:coreProperties>
</file>