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8E4" w:rsidRPr="001B38E4" w:rsidRDefault="001B38E4" w:rsidP="001B38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8E4">
        <w:rPr>
          <w:rFonts w:ascii="Times New Roman" w:hAnsi="Times New Roman" w:cs="Times New Roman"/>
          <w:b/>
          <w:sz w:val="24"/>
          <w:szCs w:val="24"/>
        </w:rPr>
        <w:t>Uchwała Nr</w:t>
      </w:r>
      <w:r w:rsidRPr="001B38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38E4">
        <w:rPr>
          <w:rFonts w:ascii="Times New Roman" w:hAnsi="Times New Roman" w:cs="Times New Roman"/>
          <w:b/>
          <w:sz w:val="24"/>
          <w:szCs w:val="24"/>
        </w:rPr>
        <w:t>……</w:t>
      </w:r>
    </w:p>
    <w:p w:rsidR="001B38E4" w:rsidRPr="001B38E4" w:rsidRDefault="001B38E4" w:rsidP="001B38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8E4">
        <w:rPr>
          <w:rFonts w:ascii="Times New Roman" w:hAnsi="Times New Roman" w:cs="Times New Roman"/>
          <w:b/>
          <w:sz w:val="24"/>
          <w:szCs w:val="24"/>
        </w:rPr>
        <w:t>Rady Gminy Cisna</w:t>
      </w:r>
    </w:p>
    <w:p w:rsidR="001B38E4" w:rsidRPr="001B38E4" w:rsidRDefault="001B38E4" w:rsidP="001B38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8E4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Pr="001B38E4">
        <w:rPr>
          <w:rFonts w:ascii="Times New Roman" w:hAnsi="Times New Roman" w:cs="Times New Roman"/>
          <w:b/>
          <w:sz w:val="24"/>
          <w:szCs w:val="24"/>
        </w:rPr>
        <w:t>29 maja 2025</w:t>
      </w:r>
      <w:r w:rsidRPr="001B38E4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1B38E4" w:rsidRDefault="001B38E4" w:rsidP="001B38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8E4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Pr="001B38E4">
        <w:rPr>
          <w:rFonts w:ascii="Times New Roman" w:hAnsi="Times New Roman" w:cs="Times New Roman"/>
          <w:b/>
          <w:sz w:val="24"/>
          <w:szCs w:val="24"/>
        </w:rPr>
        <w:t>określenia szczegółowego sposobu konsultowani</w:t>
      </w:r>
      <w:r w:rsidRPr="001B38E4">
        <w:rPr>
          <w:rFonts w:ascii="Times New Roman" w:hAnsi="Times New Roman" w:cs="Times New Roman"/>
          <w:b/>
          <w:sz w:val="24"/>
          <w:szCs w:val="24"/>
        </w:rPr>
        <w:t xml:space="preserve">a z organizacjami pozarządowymi </w:t>
      </w:r>
      <w:r w:rsidRPr="001B38E4">
        <w:rPr>
          <w:rFonts w:ascii="Times New Roman" w:hAnsi="Times New Roman" w:cs="Times New Roman"/>
          <w:b/>
          <w:sz w:val="24"/>
          <w:szCs w:val="24"/>
        </w:rPr>
        <w:t>i podmiotami wymienionymi w art. 3 ust. 3 ustawy o działalności pożytku</w:t>
      </w:r>
      <w:r w:rsidRPr="001B38E4">
        <w:rPr>
          <w:rFonts w:ascii="Times New Roman" w:hAnsi="Times New Roman" w:cs="Times New Roman"/>
          <w:b/>
          <w:sz w:val="24"/>
          <w:szCs w:val="24"/>
        </w:rPr>
        <w:t xml:space="preserve"> publicznego i o wolontariacie, </w:t>
      </w:r>
      <w:r w:rsidRPr="001B38E4">
        <w:rPr>
          <w:rFonts w:ascii="Times New Roman" w:hAnsi="Times New Roman" w:cs="Times New Roman"/>
          <w:b/>
          <w:sz w:val="24"/>
          <w:szCs w:val="24"/>
        </w:rPr>
        <w:t>projektów aktów prawa miejscowego w dziedzinach dotyczących działalno</w:t>
      </w:r>
      <w:r w:rsidRPr="001B38E4">
        <w:rPr>
          <w:rFonts w:ascii="Times New Roman" w:hAnsi="Times New Roman" w:cs="Times New Roman"/>
          <w:b/>
          <w:sz w:val="24"/>
          <w:szCs w:val="24"/>
        </w:rPr>
        <w:t>ści statutowej tych organizacji</w:t>
      </w:r>
    </w:p>
    <w:p w:rsidR="001B38E4" w:rsidRPr="001B38E4" w:rsidRDefault="001B38E4" w:rsidP="001B38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8E4" w:rsidRDefault="001B38E4" w:rsidP="0076472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8E4">
        <w:rPr>
          <w:rFonts w:ascii="Times New Roman" w:hAnsi="Times New Roman" w:cs="Times New Roman"/>
          <w:sz w:val="24"/>
          <w:szCs w:val="24"/>
        </w:rPr>
        <w:t xml:space="preserve">Na podstawie art. 18 ust. 2 pkt 15 ustawy z dnia 8 marca 1990 r. o samorządzie </w:t>
      </w:r>
      <w:r w:rsidRPr="001B38E4">
        <w:rPr>
          <w:rFonts w:ascii="Times New Roman" w:hAnsi="Times New Roman" w:cs="Times New Roman"/>
          <w:sz w:val="24"/>
          <w:szCs w:val="24"/>
        </w:rPr>
        <w:t xml:space="preserve">gminnym (t.j. Dz. U. z 2024 r., </w:t>
      </w:r>
      <w:r w:rsidRPr="001B38E4">
        <w:rPr>
          <w:rFonts w:ascii="Times New Roman" w:hAnsi="Times New Roman" w:cs="Times New Roman"/>
          <w:sz w:val="24"/>
          <w:szCs w:val="24"/>
        </w:rPr>
        <w:t>poz. 1465 ze zm.) oraz art. 5 ust. 5 ustawy</w:t>
      </w:r>
      <w:r>
        <w:rPr>
          <w:rFonts w:ascii="Times New Roman" w:hAnsi="Times New Roman" w:cs="Times New Roman"/>
          <w:sz w:val="24"/>
          <w:szCs w:val="24"/>
        </w:rPr>
        <w:t xml:space="preserve"> z dnia 24 kwietnia 2003 r. o </w:t>
      </w:r>
      <w:r w:rsidRPr="001B38E4">
        <w:rPr>
          <w:rFonts w:ascii="Times New Roman" w:hAnsi="Times New Roman" w:cs="Times New Roman"/>
          <w:sz w:val="24"/>
          <w:szCs w:val="24"/>
        </w:rPr>
        <w:t>dział</w:t>
      </w:r>
      <w:r w:rsidRPr="001B38E4">
        <w:rPr>
          <w:rFonts w:ascii="Times New Roman" w:hAnsi="Times New Roman" w:cs="Times New Roman"/>
          <w:sz w:val="24"/>
          <w:szCs w:val="24"/>
        </w:rPr>
        <w:t xml:space="preserve">alności pożytku publicznego i o </w:t>
      </w:r>
      <w:r w:rsidRPr="001B38E4">
        <w:rPr>
          <w:rFonts w:ascii="Times New Roman" w:hAnsi="Times New Roman" w:cs="Times New Roman"/>
          <w:sz w:val="24"/>
          <w:szCs w:val="24"/>
        </w:rPr>
        <w:t xml:space="preserve">wolontariacie (t.j. Dz. U. z 2024 r. poz. 1491) </w:t>
      </w:r>
    </w:p>
    <w:p w:rsidR="001B38E4" w:rsidRDefault="001B38E4" w:rsidP="001B38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38E4" w:rsidRPr="001B38E4" w:rsidRDefault="001B38E4" w:rsidP="007647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8E4">
        <w:rPr>
          <w:rFonts w:ascii="Times New Roman" w:hAnsi="Times New Roman" w:cs="Times New Roman"/>
          <w:b/>
          <w:sz w:val="24"/>
          <w:szCs w:val="24"/>
        </w:rPr>
        <w:t xml:space="preserve">Rada Gminy </w:t>
      </w:r>
      <w:r w:rsidRPr="001B38E4">
        <w:rPr>
          <w:rFonts w:ascii="Times New Roman" w:hAnsi="Times New Roman" w:cs="Times New Roman"/>
          <w:b/>
          <w:sz w:val="24"/>
          <w:szCs w:val="24"/>
        </w:rPr>
        <w:t>Cisna</w:t>
      </w:r>
    </w:p>
    <w:p w:rsidR="001B38E4" w:rsidRDefault="001B38E4" w:rsidP="007647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8E4">
        <w:rPr>
          <w:rFonts w:ascii="Times New Roman" w:hAnsi="Times New Roman" w:cs="Times New Roman"/>
          <w:b/>
          <w:sz w:val="24"/>
          <w:szCs w:val="24"/>
        </w:rPr>
        <w:t>uchwala, co następuje:</w:t>
      </w:r>
    </w:p>
    <w:p w:rsidR="001B38E4" w:rsidRPr="001B38E4" w:rsidRDefault="001B38E4" w:rsidP="001B38E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8E4" w:rsidRPr="001B38E4" w:rsidRDefault="001B38E4" w:rsidP="001B38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8E4">
        <w:rPr>
          <w:rFonts w:ascii="Times New Roman" w:hAnsi="Times New Roman" w:cs="Times New Roman"/>
          <w:b/>
          <w:sz w:val="24"/>
          <w:szCs w:val="24"/>
        </w:rPr>
        <w:t>§ 1.</w:t>
      </w:r>
    </w:p>
    <w:p w:rsidR="001B38E4" w:rsidRPr="001B38E4" w:rsidRDefault="001B38E4" w:rsidP="001B38E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8E4">
        <w:rPr>
          <w:rFonts w:ascii="Times New Roman" w:hAnsi="Times New Roman" w:cs="Times New Roman"/>
          <w:sz w:val="24"/>
          <w:szCs w:val="24"/>
        </w:rPr>
        <w:t>Uchwała niniejsza określa szczegółowy sposób konsultowani</w:t>
      </w:r>
      <w:r>
        <w:rPr>
          <w:rFonts w:ascii="Times New Roman" w:hAnsi="Times New Roman" w:cs="Times New Roman"/>
          <w:sz w:val="24"/>
          <w:szCs w:val="24"/>
        </w:rPr>
        <w:t xml:space="preserve">a z organizacjami pozarządowymi </w:t>
      </w:r>
      <w:r w:rsidRPr="001B38E4">
        <w:rPr>
          <w:rFonts w:ascii="Times New Roman" w:hAnsi="Times New Roman" w:cs="Times New Roman"/>
          <w:sz w:val="24"/>
          <w:szCs w:val="24"/>
        </w:rPr>
        <w:t>i podmiotami wymienionymi w art. 3 ust.3 ustawy o działalności pożytku publicz</w:t>
      </w:r>
      <w:r>
        <w:rPr>
          <w:rFonts w:ascii="Times New Roman" w:hAnsi="Times New Roman" w:cs="Times New Roman"/>
          <w:sz w:val="24"/>
          <w:szCs w:val="24"/>
        </w:rPr>
        <w:t xml:space="preserve">nego i o wolontariacie, zwanych </w:t>
      </w:r>
      <w:r w:rsidRPr="001B38E4">
        <w:rPr>
          <w:rFonts w:ascii="Times New Roman" w:hAnsi="Times New Roman" w:cs="Times New Roman"/>
          <w:sz w:val="24"/>
          <w:szCs w:val="24"/>
        </w:rPr>
        <w:t>dalej organizacjami, projektów aktów prawa miejscowego w dziedzinach dotyczący</w:t>
      </w:r>
      <w:r>
        <w:rPr>
          <w:rFonts w:ascii="Times New Roman" w:hAnsi="Times New Roman" w:cs="Times New Roman"/>
          <w:sz w:val="24"/>
          <w:szCs w:val="24"/>
        </w:rPr>
        <w:t xml:space="preserve">ch działalności statutowej tych </w:t>
      </w:r>
      <w:r w:rsidRPr="001B38E4">
        <w:rPr>
          <w:rFonts w:ascii="Times New Roman" w:hAnsi="Times New Roman" w:cs="Times New Roman"/>
          <w:sz w:val="24"/>
          <w:szCs w:val="24"/>
        </w:rPr>
        <w:t>organizacji.</w:t>
      </w:r>
    </w:p>
    <w:p w:rsidR="001B38E4" w:rsidRPr="001B38E4" w:rsidRDefault="001B38E4" w:rsidP="001B38E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8E4">
        <w:rPr>
          <w:rFonts w:ascii="Times New Roman" w:hAnsi="Times New Roman" w:cs="Times New Roman"/>
          <w:b/>
          <w:sz w:val="24"/>
          <w:szCs w:val="24"/>
        </w:rPr>
        <w:t>§ 2.</w:t>
      </w:r>
    </w:p>
    <w:p w:rsidR="001B38E4" w:rsidRPr="001B38E4" w:rsidRDefault="001B38E4" w:rsidP="001B38E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8E4">
        <w:rPr>
          <w:rFonts w:ascii="Times New Roman" w:hAnsi="Times New Roman" w:cs="Times New Roman"/>
          <w:sz w:val="24"/>
          <w:szCs w:val="24"/>
        </w:rPr>
        <w:t>Ilekroć w niniejszej uchwale jest mowa o:</w:t>
      </w:r>
    </w:p>
    <w:p w:rsidR="001B38E4" w:rsidRPr="001B38E4" w:rsidRDefault="001B38E4" w:rsidP="001B38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8E4">
        <w:rPr>
          <w:rFonts w:ascii="Times New Roman" w:hAnsi="Times New Roman" w:cs="Times New Roman"/>
          <w:sz w:val="24"/>
          <w:szCs w:val="24"/>
        </w:rPr>
        <w:t>1) Ustawie – należy przez to rozumieć ustawę z dnia 24 kwietnia 2003 r. o dział</w:t>
      </w:r>
      <w:r>
        <w:rPr>
          <w:rFonts w:ascii="Times New Roman" w:hAnsi="Times New Roman" w:cs="Times New Roman"/>
          <w:sz w:val="24"/>
          <w:szCs w:val="24"/>
        </w:rPr>
        <w:t xml:space="preserve">alności pożytku publicznego i o </w:t>
      </w:r>
      <w:r w:rsidRPr="001B38E4">
        <w:rPr>
          <w:rFonts w:ascii="Times New Roman" w:hAnsi="Times New Roman" w:cs="Times New Roman"/>
          <w:sz w:val="24"/>
          <w:szCs w:val="24"/>
        </w:rPr>
        <w:t>wolontariacie (t.j. Dz. U. z 2024 r. poz. 1491),</w:t>
      </w:r>
    </w:p>
    <w:p w:rsidR="001B38E4" w:rsidRPr="001B38E4" w:rsidRDefault="001B38E4" w:rsidP="001B38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8E4">
        <w:rPr>
          <w:rFonts w:ascii="Times New Roman" w:hAnsi="Times New Roman" w:cs="Times New Roman"/>
          <w:sz w:val="24"/>
          <w:szCs w:val="24"/>
        </w:rPr>
        <w:t xml:space="preserve">2) Programie współpracy – należy przez to rozumieć roczny program współpracy </w:t>
      </w:r>
      <w:r>
        <w:rPr>
          <w:rFonts w:ascii="Times New Roman" w:hAnsi="Times New Roman" w:cs="Times New Roman"/>
          <w:sz w:val="24"/>
          <w:szCs w:val="24"/>
        </w:rPr>
        <w:t xml:space="preserve">Gminy Cisna z organizacjami </w:t>
      </w:r>
      <w:r w:rsidRPr="001B38E4">
        <w:rPr>
          <w:rFonts w:ascii="Times New Roman" w:hAnsi="Times New Roman" w:cs="Times New Roman"/>
          <w:sz w:val="24"/>
          <w:szCs w:val="24"/>
        </w:rPr>
        <w:t>pozarządowymi oraz podmiotami wymienionymi w art. 3 ust. 3 us</w:t>
      </w:r>
      <w:r>
        <w:rPr>
          <w:rFonts w:ascii="Times New Roman" w:hAnsi="Times New Roman" w:cs="Times New Roman"/>
          <w:sz w:val="24"/>
          <w:szCs w:val="24"/>
        </w:rPr>
        <w:t xml:space="preserve">tawy z dnia 24 kwietnia 2003 r. </w:t>
      </w:r>
      <w:r w:rsidRPr="001B38E4">
        <w:rPr>
          <w:rFonts w:ascii="Times New Roman" w:hAnsi="Times New Roman" w:cs="Times New Roman"/>
          <w:sz w:val="24"/>
          <w:szCs w:val="24"/>
        </w:rPr>
        <w:t>o działalności pożytku publicznego i o wolontariacie oraz inne gminne prog</w:t>
      </w:r>
      <w:r>
        <w:rPr>
          <w:rFonts w:ascii="Times New Roman" w:hAnsi="Times New Roman" w:cs="Times New Roman"/>
          <w:sz w:val="24"/>
          <w:szCs w:val="24"/>
        </w:rPr>
        <w:t xml:space="preserve">ramy współpracy z organizacjami </w:t>
      </w:r>
      <w:r w:rsidRPr="001B38E4">
        <w:rPr>
          <w:rFonts w:ascii="Times New Roman" w:hAnsi="Times New Roman" w:cs="Times New Roman"/>
          <w:sz w:val="24"/>
          <w:szCs w:val="24"/>
        </w:rPr>
        <w:t>pozarządowymi,</w:t>
      </w:r>
    </w:p>
    <w:p w:rsidR="001B38E4" w:rsidRPr="001B38E4" w:rsidRDefault="001B38E4" w:rsidP="001B38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8E4">
        <w:rPr>
          <w:rFonts w:ascii="Times New Roman" w:hAnsi="Times New Roman" w:cs="Times New Roman"/>
          <w:sz w:val="24"/>
          <w:szCs w:val="24"/>
        </w:rPr>
        <w:t xml:space="preserve">3) Akty prawa miejscowego – akty prawa miejscowego uchwalane przez Radę Gminy </w:t>
      </w:r>
      <w:r>
        <w:rPr>
          <w:rFonts w:ascii="Times New Roman" w:hAnsi="Times New Roman" w:cs="Times New Roman"/>
          <w:sz w:val="24"/>
          <w:szCs w:val="24"/>
        </w:rPr>
        <w:t xml:space="preserve">Cisna w sferze zadań </w:t>
      </w:r>
      <w:r w:rsidRPr="001B38E4">
        <w:rPr>
          <w:rFonts w:ascii="Times New Roman" w:hAnsi="Times New Roman" w:cs="Times New Roman"/>
          <w:sz w:val="24"/>
          <w:szCs w:val="24"/>
        </w:rPr>
        <w:t>pożytku publicznego wymienionych w art. 4 ust. 1 ustawy z dnia 24 kwietnia</w:t>
      </w:r>
      <w:r>
        <w:rPr>
          <w:rFonts w:ascii="Times New Roman" w:hAnsi="Times New Roman" w:cs="Times New Roman"/>
          <w:sz w:val="24"/>
          <w:szCs w:val="24"/>
        </w:rPr>
        <w:t xml:space="preserve"> 2003 r. o działalności pożytku </w:t>
      </w:r>
      <w:r w:rsidRPr="001B38E4">
        <w:rPr>
          <w:rFonts w:ascii="Times New Roman" w:hAnsi="Times New Roman" w:cs="Times New Roman"/>
          <w:sz w:val="24"/>
          <w:szCs w:val="24"/>
        </w:rPr>
        <w:t>publicznego i o wolontariacie (t.j. Dz. U. z 2024 r. poz. 1491),</w:t>
      </w:r>
    </w:p>
    <w:p w:rsidR="001B38E4" w:rsidRPr="001B38E4" w:rsidRDefault="0076472A" w:rsidP="001B38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Organizacjach pozarządowych</w:t>
      </w:r>
      <w:r w:rsidR="001B38E4" w:rsidRPr="001B38E4">
        <w:rPr>
          <w:rFonts w:ascii="Times New Roman" w:hAnsi="Times New Roman" w:cs="Times New Roman"/>
          <w:sz w:val="24"/>
          <w:szCs w:val="24"/>
        </w:rPr>
        <w:t xml:space="preserve"> – należy przez to rozumieć organizacje pozar</w:t>
      </w:r>
      <w:r w:rsidR="001B38E4">
        <w:rPr>
          <w:rFonts w:ascii="Times New Roman" w:hAnsi="Times New Roman" w:cs="Times New Roman"/>
          <w:sz w:val="24"/>
          <w:szCs w:val="24"/>
        </w:rPr>
        <w:t xml:space="preserve">ządowe oraz podmioty wymienione </w:t>
      </w:r>
      <w:r w:rsidR="001B38E4" w:rsidRPr="001B38E4">
        <w:rPr>
          <w:rFonts w:ascii="Times New Roman" w:hAnsi="Times New Roman" w:cs="Times New Roman"/>
          <w:sz w:val="24"/>
          <w:szCs w:val="24"/>
        </w:rPr>
        <w:t>w art. 3 ust. 3 ustawy o dział</w:t>
      </w:r>
      <w:r>
        <w:rPr>
          <w:rFonts w:ascii="Times New Roman" w:hAnsi="Times New Roman" w:cs="Times New Roman"/>
          <w:sz w:val="24"/>
          <w:szCs w:val="24"/>
        </w:rPr>
        <w:t>alności pożytku publicznego i o </w:t>
      </w:r>
      <w:r w:rsidR="001B38E4" w:rsidRPr="001B38E4">
        <w:rPr>
          <w:rFonts w:ascii="Times New Roman" w:hAnsi="Times New Roman" w:cs="Times New Roman"/>
          <w:sz w:val="24"/>
          <w:szCs w:val="24"/>
        </w:rPr>
        <w:t>wolontariacie,</w:t>
      </w:r>
    </w:p>
    <w:p w:rsidR="001B38E4" w:rsidRPr="001B38E4" w:rsidRDefault="001B38E4" w:rsidP="001B38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8E4">
        <w:rPr>
          <w:rFonts w:ascii="Times New Roman" w:hAnsi="Times New Roman" w:cs="Times New Roman"/>
          <w:sz w:val="24"/>
          <w:szCs w:val="24"/>
        </w:rPr>
        <w:t>5) Gminie – należy</w:t>
      </w:r>
      <w:r>
        <w:rPr>
          <w:rFonts w:ascii="Times New Roman" w:hAnsi="Times New Roman" w:cs="Times New Roman"/>
          <w:sz w:val="24"/>
          <w:szCs w:val="24"/>
        </w:rPr>
        <w:t xml:space="preserve"> przez to rozumieć Gminę Cisna</w:t>
      </w:r>
      <w:r w:rsidRPr="001B38E4">
        <w:rPr>
          <w:rFonts w:ascii="Times New Roman" w:hAnsi="Times New Roman" w:cs="Times New Roman"/>
          <w:sz w:val="24"/>
          <w:szCs w:val="24"/>
        </w:rPr>
        <w:t>,</w:t>
      </w:r>
    </w:p>
    <w:p w:rsidR="001B38E4" w:rsidRPr="001B38E4" w:rsidRDefault="001B38E4" w:rsidP="001B38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8E4">
        <w:rPr>
          <w:rFonts w:ascii="Times New Roman" w:hAnsi="Times New Roman" w:cs="Times New Roman"/>
          <w:sz w:val="24"/>
          <w:szCs w:val="24"/>
        </w:rPr>
        <w:t xml:space="preserve">6) Radzie Gminy – należy przez to rozumieć Radę Gminy </w:t>
      </w:r>
      <w:r>
        <w:rPr>
          <w:rFonts w:ascii="Times New Roman" w:hAnsi="Times New Roman" w:cs="Times New Roman"/>
          <w:sz w:val="24"/>
          <w:szCs w:val="24"/>
        </w:rPr>
        <w:t>Cisna</w:t>
      </w:r>
      <w:r w:rsidRPr="001B38E4">
        <w:rPr>
          <w:rFonts w:ascii="Times New Roman" w:hAnsi="Times New Roman" w:cs="Times New Roman"/>
          <w:sz w:val="24"/>
          <w:szCs w:val="24"/>
        </w:rPr>
        <w:t>,</w:t>
      </w:r>
    </w:p>
    <w:p w:rsidR="001B38E4" w:rsidRPr="001B38E4" w:rsidRDefault="001B38E4" w:rsidP="001B38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8E4">
        <w:rPr>
          <w:rFonts w:ascii="Times New Roman" w:hAnsi="Times New Roman" w:cs="Times New Roman"/>
          <w:sz w:val="24"/>
          <w:szCs w:val="24"/>
        </w:rPr>
        <w:t xml:space="preserve">7) Wójcie Gminy – należy przez to rozumieć Wójta Gminy </w:t>
      </w:r>
      <w:r>
        <w:rPr>
          <w:rFonts w:ascii="Times New Roman" w:hAnsi="Times New Roman" w:cs="Times New Roman"/>
          <w:sz w:val="24"/>
          <w:szCs w:val="24"/>
        </w:rPr>
        <w:t>Cisna</w:t>
      </w:r>
      <w:r w:rsidRPr="001B38E4">
        <w:rPr>
          <w:rFonts w:ascii="Times New Roman" w:hAnsi="Times New Roman" w:cs="Times New Roman"/>
          <w:sz w:val="24"/>
          <w:szCs w:val="24"/>
        </w:rPr>
        <w:t>.</w:t>
      </w:r>
    </w:p>
    <w:p w:rsidR="001B38E4" w:rsidRPr="001B38E4" w:rsidRDefault="001B38E4" w:rsidP="001B38E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8E4">
        <w:rPr>
          <w:rFonts w:ascii="Times New Roman" w:hAnsi="Times New Roman" w:cs="Times New Roman"/>
          <w:b/>
          <w:sz w:val="24"/>
          <w:szCs w:val="24"/>
        </w:rPr>
        <w:t>§ 3.</w:t>
      </w:r>
    </w:p>
    <w:p w:rsidR="001B38E4" w:rsidRPr="001B38E4" w:rsidRDefault="001B38E4" w:rsidP="001B38E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8E4">
        <w:rPr>
          <w:rFonts w:ascii="Times New Roman" w:hAnsi="Times New Roman" w:cs="Times New Roman"/>
          <w:sz w:val="24"/>
          <w:szCs w:val="24"/>
        </w:rPr>
        <w:t>Konsultacjom z organizacjami pozarządowymi w dziedzinach dotyczący</w:t>
      </w:r>
      <w:r>
        <w:rPr>
          <w:rFonts w:ascii="Times New Roman" w:hAnsi="Times New Roman" w:cs="Times New Roman"/>
          <w:sz w:val="24"/>
          <w:szCs w:val="24"/>
        </w:rPr>
        <w:t xml:space="preserve">ch działalności statutowej tych </w:t>
      </w:r>
      <w:r w:rsidRPr="001B38E4">
        <w:rPr>
          <w:rFonts w:ascii="Times New Roman" w:hAnsi="Times New Roman" w:cs="Times New Roman"/>
          <w:sz w:val="24"/>
          <w:szCs w:val="24"/>
        </w:rPr>
        <w:t>organizacji oraz radą działalności pożytku publicznego w sferze za</w:t>
      </w:r>
      <w:r>
        <w:rPr>
          <w:rFonts w:ascii="Times New Roman" w:hAnsi="Times New Roman" w:cs="Times New Roman"/>
          <w:sz w:val="24"/>
          <w:szCs w:val="24"/>
        </w:rPr>
        <w:t xml:space="preserve">dań publicznych, o których mowa </w:t>
      </w:r>
      <w:r w:rsidRPr="001B38E4">
        <w:rPr>
          <w:rFonts w:ascii="Times New Roman" w:hAnsi="Times New Roman" w:cs="Times New Roman"/>
          <w:sz w:val="24"/>
          <w:szCs w:val="24"/>
        </w:rPr>
        <w:t>w art. 4 ustawy, podlegają akty prawa miejscowego oraz programy współpracy.</w:t>
      </w:r>
    </w:p>
    <w:p w:rsidR="001B38E4" w:rsidRPr="001B38E4" w:rsidRDefault="001B38E4" w:rsidP="001B38E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8E4">
        <w:rPr>
          <w:rFonts w:ascii="Times New Roman" w:hAnsi="Times New Roman" w:cs="Times New Roman"/>
          <w:b/>
          <w:sz w:val="24"/>
          <w:szCs w:val="24"/>
        </w:rPr>
        <w:t>§ 4.</w:t>
      </w:r>
    </w:p>
    <w:p w:rsidR="001B38E4" w:rsidRPr="001B38E4" w:rsidRDefault="001B38E4" w:rsidP="001B38E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8E4">
        <w:rPr>
          <w:rFonts w:ascii="Times New Roman" w:hAnsi="Times New Roman" w:cs="Times New Roman"/>
          <w:sz w:val="24"/>
          <w:szCs w:val="24"/>
        </w:rPr>
        <w:t>W konsultacjach mogą uczestniczyć organizacje działające na terenie Gm</w:t>
      </w:r>
      <w:r>
        <w:rPr>
          <w:rFonts w:ascii="Times New Roman" w:hAnsi="Times New Roman" w:cs="Times New Roman"/>
          <w:sz w:val="24"/>
          <w:szCs w:val="24"/>
        </w:rPr>
        <w:t xml:space="preserve">iny Cisna, bez względu na ich </w:t>
      </w:r>
      <w:r w:rsidRPr="001B38E4">
        <w:rPr>
          <w:rFonts w:ascii="Times New Roman" w:hAnsi="Times New Roman" w:cs="Times New Roman"/>
          <w:sz w:val="24"/>
          <w:szCs w:val="24"/>
        </w:rPr>
        <w:t>siedzibę.</w:t>
      </w:r>
    </w:p>
    <w:p w:rsidR="001B38E4" w:rsidRPr="001B38E4" w:rsidRDefault="001B38E4" w:rsidP="001B38E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8E4">
        <w:rPr>
          <w:rFonts w:ascii="Times New Roman" w:hAnsi="Times New Roman" w:cs="Times New Roman"/>
          <w:b/>
          <w:sz w:val="24"/>
          <w:szCs w:val="24"/>
        </w:rPr>
        <w:t>§ 5.</w:t>
      </w:r>
    </w:p>
    <w:p w:rsidR="001B38E4" w:rsidRPr="001B38E4" w:rsidRDefault="001B38E4" w:rsidP="001B38E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B38E4">
        <w:rPr>
          <w:rFonts w:ascii="Times New Roman" w:hAnsi="Times New Roman" w:cs="Times New Roman"/>
          <w:sz w:val="24"/>
          <w:szCs w:val="24"/>
        </w:rPr>
        <w:t>Konsultacje mają charakter opiniodawczy, a ich wyniki nie są wiążące.</w:t>
      </w:r>
    </w:p>
    <w:p w:rsidR="001B38E4" w:rsidRDefault="001B38E4" w:rsidP="001B38E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38E4">
        <w:rPr>
          <w:rFonts w:ascii="Times New Roman" w:hAnsi="Times New Roman" w:cs="Times New Roman"/>
          <w:b/>
          <w:sz w:val="24"/>
          <w:szCs w:val="24"/>
        </w:rPr>
        <w:t>§ 6</w:t>
      </w:r>
      <w:r w:rsidRPr="001B38E4">
        <w:rPr>
          <w:rFonts w:ascii="Times New Roman" w:hAnsi="Times New Roman" w:cs="Times New Roman"/>
          <w:sz w:val="24"/>
          <w:szCs w:val="24"/>
        </w:rPr>
        <w:t>.</w:t>
      </w:r>
    </w:p>
    <w:p w:rsidR="001B38E4" w:rsidRPr="001B38E4" w:rsidRDefault="001B38E4" w:rsidP="001B38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8E4">
        <w:rPr>
          <w:rFonts w:ascii="Times New Roman" w:hAnsi="Times New Roman" w:cs="Times New Roman"/>
          <w:sz w:val="24"/>
          <w:szCs w:val="24"/>
        </w:rPr>
        <w:t>1. Decyzję w sprawie przeprowadzenia konsulta</w:t>
      </w:r>
      <w:r>
        <w:rPr>
          <w:rFonts w:ascii="Times New Roman" w:hAnsi="Times New Roman" w:cs="Times New Roman"/>
          <w:sz w:val="24"/>
          <w:szCs w:val="24"/>
        </w:rPr>
        <w:t>cji podejmuje Wójt Gminy Cisna</w:t>
      </w:r>
      <w:r w:rsidR="0076472A">
        <w:rPr>
          <w:rFonts w:ascii="Times New Roman" w:hAnsi="Times New Roman" w:cs="Times New Roman"/>
          <w:sz w:val="24"/>
          <w:szCs w:val="24"/>
        </w:rPr>
        <w:t xml:space="preserve"> w formie ogłoszenia.</w:t>
      </w:r>
    </w:p>
    <w:p w:rsidR="001B38E4" w:rsidRPr="001B38E4" w:rsidRDefault="001B38E4" w:rsidP="001B38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8E4">
        <w:rPr>
          <w:rFonts w:ascii="Times New Roman" w:hAnsi="Times New Roman" w:cs="Times New Roman"/>
          <w:sz w:val="24"/>
          <w:szCs w:val="24"/>
        </w:rPr>
        <w:t xml:space="preserve">2. </w:t>
      </w:r>
      <w:r w:rsidR="0076472A">
        <w:rPr>
          <w:rFonts w:ascii="Times New Roman" w:hAnsi="Times New Roman" w:cs="Times New Roman"/>
          <w:sz w:val="24"/>
          <w:szCs w:val="24"/>
        </w:rPr>
        <w:t>Ogłoszenie</w:t>
      </w:r>
      <w:r w:rsidRPr="001B38E4">
        <w:rPr>
          <w:rFonts w:ascii="Times New Roman" w:hAnsi="Times New Roman" w:cs="Times New Roman"/>
          <w:sz w:val="24"/>
          <w:szCs w:val="24"/>
        </w:rPr>
        <w:t xml:space="preserve"> o przeprowadzeniu konsultacji powinno określać:</w:t>
      </w:r>
    </w:p>
    <w:p w:rsidR="001B38E4" w:rsidRPr="001B38E4" w:rsidRDefault="001B38E4" w:rsidP="001B38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8E4">
        <w:rPr>
          <w:rFonts w:ascii="Times New Roman" w:hAnsi="Times New Roman" w:cs="Times New Roman"/>
          <w:sz w:val="24"/>
          <w:szCs w:val="24"/>
        </w:rPr>
        <w:t>1) przedmiot konsultacji,</w:t>
      </w:r>
    </w:p>
    <w:p w:rsidR="001B38E4" w:rsidRPr="001B38E4" w:rsidRDefault="001B38E4" w:rsidP="001B38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8E4">
        <w:rPr>
          <w:rFonts w:ascii="Times New Roman" w:hAnsi="Times New Roman" w:cs="Times New Roman"/>
          <w:sz w:val="24"/>
          <w:szCs w:val="24"/>
        </w:rPr>
        <w:t>2) termin rozpoczęcia i zakończenia konsultacji,</w:t>
      </w:r>
    </w:p>
    <w:p w:rsidR="001B38E4" w:rsidRPr="001B38E4" w:rsidRDefault="001B38E4" w:rsidP="001B38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8E4">
        <w:rPr>
          <w:rFonts w:ascii="Times New Roman" w:hAnsi="Times New Roman" w:cs="Times New Roman"/>
          <w:sz w:val="24"/>
          <w:szCs w:val="24"/>
        </w:rPr>
        <w:t>3) formę konsultacji,</w:t>
      </w:r>
    </w:p>
    <w:p w:rsidR="001B38E4" w:rsidRPr="001B38E4" w:rsidRDefault="001B38E4" w:rsidP="001B38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38E4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miejsce konsultacji</w:t>
      </w:r>
      <w:r w:rsidRPr="001B38E4">
        <w:rPr>
          <w:rFonts w:ascii="Times New Roman" w:hAnsi="Times New Roman" w:cs="Times New Roman"/>
          <w:sz w:val="24"/>
          <w:szCs w:val="24"/>
        </w:rPr>
        <w:t>.</w:t>
      </w:r>
    </w:p>
    <w:p w:rsidR="0076472A" w:rsidRDefault="007647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B38E4" w:rsidRPr="001B38E4" w:rsidRDefault="001B38E4" w:rsidP="001B38E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8E4">
        <w:rPr>
          <w:rFonts w:ascii="Times New Roman" w:hAnsi="Times New Roman" w:cs="Times New Roman"/>
          <w:b/>
          <w:sz w:val="24"/>
          <w:szCs w:val="24"/>
        </w:rPr>
        <w:lastRenderedPageBreak/>
        <w:t>§ 7.</w:t>
      </w:r>
    </w:p>
    <w:p w:rsidR="001B38E4" w:rsidRDefault="001B38E4" w:rsidP="001B38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8E4">
        <w:rPr>
          <w:rFonts w:ascii="Times New Roman" w:hAnsi="Times New Roman" w:cs="Times New Roman"/>
          <w:sz w:val="24"/>
          <w:szCs w:val="24"/>
        </w:rPr>
        <w:t xml:space="preserve">1. </w:t>
      </w:r>
      <w:r w:rsidR="0076472A">
        <w:rPr>
          <w:rFonts w:ascii="Times New Roman" w:hAnsi="Times New Roman" w:cs="Times New Roman"/>
          <w:sz w:val="24"/>
          <w:szCs w:val="24"/>
        </w:rPr>
        <w:t xml:space="preserve">Ogłoszenie w sprawie przeprowadzenia konsultacji </w:t>
      </w:r>
      <w:r w:rsidRPr="001B38E4">
        <w:rPr>
          <w:rFonts w:ascii="Times New Roman" w:hAnsi="Times New Roman" w:cs="Times New Roman"/>
          <w:sz w:val="24"/>
          <w:szCs w:val="24"/>
        </w:rPr>
        <w:t>podlega publikacji na tablicy ogłoszeń w siedzibi</w:t>
      </w:r>
      <w:r>
        <w:rPr>
          <w:rFonts w:ascii="Times New Roman" w:hAnsi="Times New Roman" w:cs="Times New Roman"/>
          <w:sz w:val="24"/>
          <w:szCs w:val="24"/>
        </w:rPr>
        <w:t xml:space="preserve">e Urzędu oraz na stronie </w:t>
      </w:r>
      <w:r w:rsidRPr="001B38E4">
        <w:rPr>
          <w:rFonts w:ascii="Times New Roman" w:hAnsi="Times New Roman" w:cs="Times New Roman"/>
          <w:sz w:val="24"/>
          <w:szCs w:val="24"/>
        </w:rPr>
        <w:t xml:space="preserve">internetowej Urzędu Gminy </w:t>
      </w:r>
      <w:r>
        <w:rPr>
          <w:rFonts w:ascii="Times New Roman" w:hAnsi="Times New Roman" w:cs="Times New Roman"/>
          <w:sz w:val="24"/>
          <w:szCs w:val="24"/>
        </w:rPr>
        <w:t>Cisna</w:t>
      </w:r>
      <w:r w:rsidR="0076472A">
        <w:rPr>
          <w:rFonts w:ascii="Times New Roman" w:hAnsi="Times New Roman" w:cs="Times New Roman"/>
          <w:sz w:val="24"/>
          <w:szCs w:val="24"/>
        </w:rPr>
        <w:t xml:space="preserve"> na okres co najmniej 7 </w:t>
      </w:r>
      <w:r w:rsidRPr="001B38E4">
        <w:rPr>
          <w:rFonts w:ascii="Times New Roman" w:hAnsi="Times New Roman" w:cs="Times New Roman"/>
          <w:sz w:val="24"/>
          <w:szCs w:val="24"/>
        </w:rPr>
        <w:t>dni kalendarzowych</w:t>
      </w:r>
    </w:p>
    <w:p w:rsidR="001B38E4" w:rsidRPr="001B38E4" w:rsidRDefault="001B38E4" w:rsidP="001B38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8E4">
        <w:rPr>
          <w:rFonts w:ascii="Times New Roman" w:hAnsi="Times New Roman" w:cs="Times New Roman"/>
          <w:sz w:val="24"/>
          <w:szCs w:val="24"/>
        </w:rPr>
        <w:t xml:space="preserve">2. </w:t>
      </w:r>
      <w:r w:rsidR="0076472A">
        <w:rPr>
          <w:rFonts w:ascii="Times New Roman" w:hAnsi="Times New Roman" w:cs="Times New Roman"/>
          <w:sz w:val="24"/>
          <w:szCs w:val="24"/>
        </w:rPr>
        <w:t xml:space="preserve">Ogłoszenie w sprawie przeprowadzenia konsultacji </w:t>
      </w:r>
      <w:r w:rsidRPr="001B38E4">
        <w:rPr>
          <w:rFonts w:ascii="Times New Roman" w:hAnsi="Times New Roman" w:cs="Times New Roman"/>
          <w:sz w:val="24"/>
          <w:szCs w:val="24"/>
        </w:rPr>
        <w:t>może zostać wysłane za pomocą poczt</w:t>
      </w:r>
      <w:r>
        <w:rPr>
          <w:rFonts w:ascii="Times New Roman" w:hAnsi="Times New Roman" w:cs="Times New Roman"/>
          <w:sz w:val="24"/>
          <w:szCs w:val="24"/>
        </w:rPr>
        <w:t xml:space="preserve">y elektronicznej do organizacji </w:t>
      </w:r>
      <w:r w:rsidRPr="001B38E4">
        <w:rPr>
          <w:rFonts w:ascii="Times New Roman" w:hAnsi="Times New Roman" w:cs="Times New Roman"/>
          <w:sz w:val="24"/>
          <w:szCs w:val="24"/>
        </w:rPr>
        <w:t>pozarządowych.</w:t>
      </w:r>
    </w:p>
    <w:p w:rsidR="001B38E4" w:rsidRPr="001B38E4" w:rsidRDefault="001B38E4" w:rsidP="001B38E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8E4">
        <w:rPr>
          <w:rFonts w:ascii="Times New Roman" w:hAnsi="Times New Roman" w:cs="Times New Roman"/>
          <w:b/>
          <w:sz w:val="24"/>
          <w:szCs w:val="24"/>
        </w:rPr>
        <w:t>§ 8.</w:t>
      </w:r>
    </w:p>
    <w:p w:rsidR="001B38E4" w:rsidRPr="001B38E4" w:rsidRDefault="001B38E4" w:rsidP="001B38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8E4">
        <w:rPr>
          <w:rFonts w:ascii="Times New Roman" w:hAnsi="Times New Roman" w:cs="Times New Roman"/>
          <w:sz w:val="24"/>
          <w:szCs w:val="24"/>
        </w:rPr>
        <w:t xml:space="preserve">1. Konsultacje mogą być prowadzone w </w:t>
      </w:r>
      <w:r>
        <w:rPr>
          <w:rFonts w:ascii="Times New Roman" w:hAnsi="Times New Roman" w:cs="Times New Roman"/>
          <w:sz w:val="24"/>
          <w:szCs w:val="24"/>
        </w:rPr>
        <w:t>jednej z niżej wskazanych form</w:t>
      </w:r>
      <w:r w:rsidRPr="001B38E4">
        <w:rPr>
          <w:rFonts w:ascii="Times New Roman" w:hAnsi="Times New Roman" w:cs="Times New Roman"/>
          <w:sz w:val="24"/>
          <w:szCs w:val="24"/>
        </w:rPr>
        <w:t>:</w:t>
      </w:r>
    </w:p>
    <w:p w:rsidR="001B38E4" w:rsidRPr="001B38E4" w:rsidRDefault="001B38E4" w:rsidP="001B38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8E4">
        <w:rPr>
          <w:rFonts w:ascii="Times New Roman" w:hAnsi="Times New Roman" w:cs="Times New Roman"/>
          <w:sz w:val="24"/>
          <w:szCs w:val="24"/>
        </w:rPr>
        <w:t>1) otwartego spotkania z przedstawicielami organizacji pozarządowych,</w:t>
      </w:r>
    </w:p>
    <w:p w:rsidR="001B38E4" w:rsidRPr="001B38E4" w:rsidRDefault="001B38E4" w:rsidP="001B38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8E4">
        <w:rPr>
          <w:rFonts w:ascii="Times New Roman" w:hAnsi="Times New Roman" w:cs="Times New Roman"/>
          <w:sz w:val="24"/>
          <w:szCs w:val="24"/>
        </w:rPr>
        <w:t>2) zgłaszania uwag i opinii w formie pisemnej lub drogą elektroniczną.</w:t>
      </w:r>
    </w:p>
    <w:p w:rsidR="001B38E4" w:rsidRPr="001B38E4" w:rsidRDefault="001B38E4" w:rsidP="001B38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8E4">
        <w:rPr>
          <w:rFonts w:ascii="Times New Roman" w:hAnsi="Times New Roman" w:cs="Times New Roman"/>
          <w:sz w:val="24"/>
          <w:szCs w:val="24"/>
        </w:rPr>
        <w:t>2. Z otwartego spotkania z organizacjami pozarządowymi sporządza się protokó</w:t>
      </w:r>
      <w:r>
        <w:rPr>
          <w:rFonts w:ascii="Times New Roman" w:hAnsi="Times New Roman" w:cs="Times New Roman"/>
          <w:sz w:val="24"/>
          <w:szCs w:val="24"/>
        </w:rPr>
        <w:t xml:space="preserve">ł, do którego dołącza się listę </w:t>
      </w:r>
      <w:r w:rsidRPr="001B38E4">
        <w:rPr>
          <w:rFonts w:ascii="Times New Roman" w:hAnsi="Times New Roman" w:cs="Times New Roman"/>
          <w:sz w:val="24"/>
          <w:szCs w:val="24"/>
        </w:rPr>
        <w:t>obecności uczestników oraz uwagi i opinie zgłoszone w trakcie spotkania.</w:t>
      </w:r>
    </w:p>
    <w:p w:rsidR="001B38E4" w:rsidRPr="001B38E4" w:rsidRDefault="001B38E4" w:rsidP="001B38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8E4">
        <w:rPr>
          <w:rFonts w:ascii="Times New Roman" w:hAnsi="Times New Roman" w:cs="Times New Roman"/>
          <w:sz w:val="24"/>
          <w:szCs w:val="24"/>
        </w:rPr>
        <w:t>3. W przypadku kons</w:t>
      </w:r>
      <w:r w:rsidR="0076472A">
        <w:rPr>
          <w:rFonts w:ascii="Times New Roman" w:hAnsi="Times New Roman" w:cs="Times New Roman"/>
          <w:sz w:val="24"/>
          <w:szCs w:val="24"/>
        </w:rPr>
        <w:t>ultacji poprzez zgłaszanie uwag</w:t>
      </w:r>
      <w:r w:rsidRPr="001B38E4">
        <w:rPr>
          <w:rFonts w:ascii="Times New Roman" w:hAnsi="Times New Roman" w:cs="Times New Roman"/>
          <w:sz w:val="24"/>
          <w:szCs w:val="24"/>
        </w:rPr>
        <w:t xml:space="preserve"> i opinii, termin na ich</w:t>
      </w:r>
      <w:r>
        <w:rPr>
          <w:rFonts w:ascii="Times New Roman" w:hAnsi="Times New Roman" w:cs="Times New Roman"/>
          <w:sz w:val="24"/>
          <w:szCs w:val="24"/>
        </w:rPr>
        <w:t xml:space="preserve"> wyrażenie nie może być krótszy </w:t>
      </w:r>
      <w:r w:rsidRPr="001B38E4">
        <w:rPr>
          <w:rFonts w:ascii="Times New Roman" w:hAnsi="Times New Roman" w:cs="Times New Roman"/>
          <w:sz w:val="24"/>
          <w:szCs w:val="24"/>
        </w:rPr>
        <w:t>niż 14 dni od daty ich ogłoszenia.</w:t>
      </w:r>
    </w:p>
    <w:p w:rsidR="001B38E4" w:rsidRPr="001B38E4" w:rsidRDefault="001B38E4" w:rsidP="001B38E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8E4">
        <w:rPr>
          <w:rFonts w:ascii="Times New Roman" w:hAnsi="Times New Roman" w:cs="Times New Roman"/>
          <w:b/>
          <w:sz w:val="24"/>
          <w:szCs w:val="24"/>
        </w:rPr>
        <w:t>§ 9.</w:t>
      </w:r>
    </w:p>
    <w:p w:rsidR="001B38E4" w:rsidRPr="001B38E4" w:rsidRDefault="001B38E4" w:rsidP="007647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8E4">
        <w:rPr>
          <w:rFonts w:ascii="Times New Roman" w:hAnsi="Times New Roman" w:cs="Times New Roman"/>
          <w:sz w:val="24"/>
          <w:szCs w:val="24"/>
        </w:rPr>
        <w:t>1. Pracownik merytoryczny</w:t>
      </w:r>
      <w:r>
        <w:rPr>
          <w:rFonts w:ascii="Times New Roman" w:hAnsi="Times New Roman" w:cs="Times New Roman"/>
          <w:sz w:val="24"/>
          <w:szCs w:val="24"/>
        </w:rPr>
        <w:t xml:space="preserve"> odpowiedzialny za przeprowadzenie konsultacji</w:t>
      </w:r>
      <w:r w:rsidRPr="001B38E4">
        <w:rPr>
          <w:rFonts w:ascii="Times New Roman" w:hAnsi="Times New Roman" w:cs="Times New Roman"/>
          <w:sz w:val="24"/>
          <w:szCs w:val="24"/>
        </w:rPr>
        <w:t>, rozpatruje</w:t>
      </w:r>
      <w:r>
        <w:rPr>
          <w:rFonts w:ascii="Times New Roman" w:hAnsi="Times New Roman" w:cs="Times New Roman"/>
          <w:sz w:val="24"/>
          <w:szCs w:val="24"/>
        </w:rPr>
        <w:t xml:space="preserve"> uwagi i opinie oraz przekazuje </w:t>
      </w:r>
      <w:r w:rsidRPr="001B38E4">
        <w:rPr>
          <w:rFonts w:ascii="Times New Roman" w:hAnsi="Times New Roman" w:cs="Times New Roman"/>
          <w:sz w:val="24"/>
          <w:szCs w:val="24"/>
        </w:rPr>
        <w:t>wyniki konsultacji, w formie sprawozdania</w:t>
      </w:r>
      <w:r w:rsidR="0076472A">
        <w:rPr>
          <w:rFonts w:ascii="Times New Roman" w:hAnsi="Times New Roman" w:cs="Times New Roman"/>
          <w:sz w:val="24"/>
          <w:szCs w:val="24"/>
        </w:rPr>
        <w:t>,</w:t>
      </w:r>
      <w:r w:rsidRPr="001B38E4">
        <w:rPr>
          <w:rFonts w:ascii="Times New Roman" w:hAnsi="Times New Roman" w:cs="Times New Roman"/>
          <w:sz w:val="24"/>
          <w:szCs w:val="24"/>
        </w:rPr>
        <w:t xml:space="preserve"> Wójtowi Gminy.</w:t>
      </w:r>
    </w:p>
    <w:p w:rsidR="001B38E4" w:rsidRPr="001B38E4" w:rsidRDefault="001B38E4" w:rsidP="007647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8E4">
        <w:rPr>
          <w:rFonts w:ascii="Times New Roman" w:hAnsi="Times New Roman" w:cs="Times New Roman"/>
          <w:sz w:val="24"/>
          <w:szCs w:val="24"/>
        </w:rPr>
        <w:t>2. Wyniki konsultacji zawierają informację o organizacjach pozarządowych</w:t>
      </w:r>
      <w:r w:rsidR="0076472A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1B38E4">
        <w:rPr>
          <w:rFonts w:ascii="Times New Roman" w:hAnsi="Times New Roman" w:cs="Times New Roman"/>
          <w:sz w:val="24"/>
          <w:szCs w:val="24"/>
        </w:rPr>
        <w:t xml:space="preserve"> b</w:t>
      </w:r>
      <w:r w:rsidR="0076472A">
        <w:rPr>
          <w:rFonts w:ascii="Times New Roman" w:hAnsi="Times New Roman" w:cs="Times New Roman"/>
          <w:sz w:val="24"/>
          <w:szCs w:val="24"/>
        </w:rPr>
        <w:t xml:space="preserve">iorących udział w konsultacjach </w:t>
      </w:r>
      <w:r w:rsidRPr="001B38E4">
        <w:rPr>
          <w:rFonts w:ascii="Times New Roman" w:hAnsi="Times New Roman" w:cs="Times New Roman"/>
          <w:sz w:val="24"/>
          <w:szCs w:val="24"/>
        </w:rPr>
        <w:t>oraz zestawienie zgłoszonych przez nie uwagi i opinii wraz z uzasadnieniem w przypadku ich nieuwzględnienia.</w:t>
      </w:r>
    </w:p>
    <w:p w:rsidR="001B38E4" w:rsidRPr="001B38E4" w:rsidRDefault="001B38E4" w:rsidP="007647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8E4">
        <w:rPr>
          <w:rFonts w:ascii="Times New Roman" w:hAnsi="Times New Roman" w:cs="Times New Roman"/>
          <w:sz w:val="24"/>
          <w:szCs w:val="24"/>
        </w:rPr>
        <w:t>3. W przypadku niewpłynięcia żadnych uwag i opinii przekazanie wyników ko</w:t>
      </w:r>
      <w:r w:rsidR="0076472A">
        <w:rPr>
          <w:rFonts w:ascii="Times New Roman" w:hAnsi="Times New Roman" w:cs="Times New Roman"/>
          <w:sz w:val="24"/>
          <w:szCs w:val="24"/>
        </w:rPr>
        <w:t xml:space="preserve">nsultacji w formie sprawozdania </w:t>
      </w:r>
      <w:r w:rsidRPr="001B38E4">
        <w:rPr>
          <w:rFonts w:ascii="Times New Roman" w:hAnsi="Times New Roman" w:cs="Times New Roman"/>
          <w:sz w:val="24"/>
          <w:szCs w:val="24"/>
        </w:rPr>
        <w:t>nie jest wymagane.</w:t>
      </w:r>
    </w:p>
    <w:p w:rsidR="001B38E4" w:rsidRPr="001B38E4" w:rsidRDefault="001B38E4" w:rsidP="007647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8E4">
        <w:rPr>
          <w:rFonts w:ascii="Times New Roman" w:hAnsi="Times New Roman" w:cs="Times New Roman"/>
          <w:sz w:val="24"/>
          <w:szCs w:val="24"/>
        </w:rPr>
        <w:t>4. Wyniki konsultacji Wójt Gminy przekazuj</w:t>
      </w:r>
      <w:r w:rsidR="0076472A">
        <w:rPr>
          <w:rFonts w:ascii="Times New Roman" w:hAnsi="Times New Roman" w:cs="Times New Roman"/>
          <w:sz w:val="24"/>
          <w:szCs w:val="24"/>
        </w:rPr>
        <w:t xml:space="preserve">e Radzie Gminy wraz z projektem konsultowanego aktu </w:t>
      </w:r>
      <w:r w:rsidRPr="001B38E4">
        <w:rPr>
          <w:rFonts w:ascii="Times New Roman" w:hAnsi="Times New Roman" w:cs="Times New Roman"/>
          <w:sz w:val="24"/>
          <w:szCs w:val="24"/>
        </w:rPr>
        <w:t>prawnego.</w:t>
      </w:r>
    </w:p>
    <w:p w:rsidR="0076472A" w:rsidRPr="0076472A" w:rsidRDefault="001B38E4" w:rsidP="0076472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72A">
        <w:rPr>
          <w:rFonts w:ascii="Times New Roman" w:hAnsi="Times New Roman" w:cs="Times New Roman"/>
          <w:b/>
          <w:sz w:val="24"/>
          <w:szCs w:val="24"/>
        </w:rPr>
        <w:t>§ 10.</w:t>
      </w:r>
    </w:p>
    <w:p w:rsidR="001B38E4" w:rsidRPr="001B38E4" w:rsidRDefault="001B38E4" w:rsidP="0076472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B38E4">
        <w:rPr>
          <w:rFonts w:ascii="Times New Roman" w:hAnsi="Times New Roman" w:cs="Times New Roman"/>
          <w:sz w:val="24"/>
          <w:szCs w:val="24"/>
        </w:rPr>
        <w:t>Konsultacje uznaje się za ważne bez względu na liczbę organizacji biorącyc</w:t>
      </w:r>
      <w:r w:rsidR="0076472A">
        <w:rPr>
          <w:rFonts w:ascii="Times New Roman" w:hAnsi="Times New Roman" w:cs="Times New Roman"/>
          <w:sz w:val="24"/>
          <w:szCs w:val="24"/>
        </w:rPr>
        <w:t xml:space="preserve">h w nich udział, jeżeli zostały </w:t>
      </w:r>
      <w:r w:rsidRPr="001B38E4">
        <w:rPr>
          <w:rFonts w:ascii="Times New Roman" w:hAnsi="Times New Roman" w:cs="Times New Roman"/>
          <w:sz w:val="24"/>
          <w:szCs w:val="24"/>
        </w:rPr>
        <w:t>przeprowadzone w sposób zgodny z niniejszą uchwałą.</w:t>
      </w:r>
    </w:p>
    <w:p w:rsidR="0076472A" w:rsidRPr="0076472A" w:rsidRDefault="001B38E4" w:rsidP="0076472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72A">
        <w:rPr>
          <w:rFonts w:ascii="Times New Roman" w:hAnsi="Times New Roman" w:cs="Times New Roman"/>
          <w:b/>
          <w:sz w:val="24"/>
          <w:szCs w:val="24"/>
        </w:rPr>
        <w:lastRenderedPageBreak/>
        <w:t>§ 11.</w:t>
      </w:r>
    </w:p>
    <w:p w:rsidR="001B38E4" w:rsidRPr="001B38E4" w:rsidRDefault="001B38E4" w:rsidP="0076472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8E4">
        <w:rPr>
          <w:rFonts w:ascii="Times New Roman" w:hAnsi="Times New Roman" w:cs="Times New Roman"/>
          <w:sz w:val="24"/>
          <w:szCs w:val="24"/>
        </w:rPr>
        <w:t xml:space="preserve">Wykonanie uchwały powierza się Wójtowi Gminy </w:t>
      </w:r>
      <w:r w:rsidR="0076472A">
        <w:rPr>
          <w:rFonts w:ascii="Times New Roman" w:hAnsi="Times New Roman" w:cs="Times New Roman"/>
          <w:sz w:val="24"/>
          <w:szCs w:val="24"/>
        </w:rPr>
        <w:t>Cisna.</w:t>
      </w:r>
    </w:p>
    <w:p w:rsidR="0076472A" w:rsidRPr="0076472A" w:rsidRDefault="001B38E4" w:rsidP="0076472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72A">
        <w:rPr>
          <w:rFonts w:ascii="Times New Roman" w:hAnsi="Times New Roman" w:cs="Times New Roman"/>
          <w:b/>
          <w:sz w:val="24"/>
          <w:szCs w:val="24"/>
        </w:rPr>
        <w:t>§ 12.</w:t>
      </w:r>
    </w:p>
    <w:p w:rsidR="00D74DE2" w:rsidRPr="001B38E4" w:rsidRDefault="001B38E4" w:rsidP="0076472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8E4">
        <w:rPr>
          <w:rFonts w:ascii="Times New Roman" w:hAnsi="Times New Roman" w:cs="Times New Roman"/>
          <w:sz w:val="24"/>
          <w:szCs w:val="24"/>
        </w:rPr>
        <w:t xml:space="preserve">Uchwała wchodzi w życie po upływie 14 dni od dnia ogłoszenia w </w:t>
      </w:r>
      <w:r w:rsidR="0076472A">
        <w:rPr>
          <w:rFonts w:ascii="Times New Roman" w:hAnsi="Times New Roman" w:cs="Times New Roman"/>
          <w:sz w:val="24"/>
          <w:szCs w:val="24"/>
        </w:rPr>
        <w:t>Dzienniku Urzędowym Województwa Podkarpackiego.</w:t>
      </w:r>
    </w:p>
    <w:sectPr w:rsidR="00D74DE2" w:rsidRPr="001B3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8E4"/>
    <w:rsid w:val="001B38E4"/>
    <w:rsid w:val="0076472A"/>
    <w:rsid w:val="00D7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9A5AC-E461-4845-957C-9B881780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675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Tyrała</dc:creator>
  <cp:keywords/>
  <dc:description/>
  <cp:lastModifiedBy>Agnieszka Tyrała</cp:lastModifiedBy>
  <cp:revision>1</cp:revision>
  <dcterms:created xsi:type="dcterms:W3CDTF">2025-05-23T11:03:00Z</dcterms:created>
  <dcterms:modified xsi:type="dcterms:W3CDTF">2025-05-23T11:22:00Z</dcterms:modified>
</cp:coreProperties>
</file>