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3386B" w14:textId="77777777" w:rsidR="007C1C5D" w:rsidRDefault="00711EED" w:rsidP="008C7DBF">
      <w:pPr>
        <w:rPr>
          <w:rFonts w:ascii="Times New Roman" w:hAnsi="Times New Roman"/>
          <w:b/>
          <w:color w:val="000000"/>
          <w:spacing w:val="4"/>
          <w:sz w:val="23"/>
          <w:lang w:val="pl-PL"/>
        </w:rPr>
      </w:pPr>
      <w:r>
        <w:rPr>
          <w:rFonts w:ascii="Times New Roman" w:hAnsi="Times New Roman"/>
          <w:color w:val="F2A2CB"/>
          <w:sz w:val="31"/>
          <w:lang w:val="pl-PL"/>
        </w:rPr>
        <w:t xml:space="preserve"> </w:t>
      </w:r>
    </w:p>
    <w:p w14:paraId="5AE84799" w14:textId="4CE027E4" w:rsidR="007C1C5D" w:rsidRDefault="007C1C5D" w:rsidP="008C7DBF">
      <w:pPr>
        <w:spacing w:before="144" w:line="288" w:lineRule="auto"/>
        <w:rPr>
          <w:rFonts w:ascii="Times New Roman" w:hAnsi="Times New Roman"/>
          <w:b/>
          <w:color w:val="000000"/>
          <w:spacing w:val="4"/>
          <w:sz w:val="23"/>
          <w:lang w:val="pl-PL"/>
        </w:rPr>
      </w:pPr>
    </w:p>
    <w:p w14:paraId="1C522D0C" w14:textId="77777777" w:rsidR="00596445" w:rsidRDefault="00596445" w:rsidP="008C7DBF">
      <w:pPr>
        <w:spacing w:before="144" w:line="288" w:lineRule="auto"/>
        <w:rPr>
          <w:rFonts w:ascii="Times New Roman" w:hAnsi="Times New Roman"/>
          <w:b/>
          <w:color w:val="000000"/>
          <w:spacing w:val="4"/>
          <w:sz w:val="23"/>
          <w:lang w:val="pl-PL"/>
        </w:rPr>
      </w:pPr>
    </w:p>
    <w:p w14:paraId="1C0F939F" w14:textId="559C57BB" w:rsidR="006F2379" w:rsidRDefault="00852EE8" w:rsidP="000D0371">
      <w:pPr>
        <w:spacing w:before="144" w:line="288" w:lineRule="auto"/>
        <w:jc w:val="center"/>
        <w:rPr>
          <w:rFonts w:ascii="Times New Roman" w:hAnsi="Times New Roman"/>
          <w:b/>
          <w:color w:val="000000"/>
          <w:spacing w:val="4"/>
          <w:sz w:val="23"/>
          <w:lang w:val="pl-PL"/>
        </w:rPr>
      </w:pPr>
      <w:r>
        <w:rPr>
          <w:rFonts w:ascii="Times New Roman" w:hAnsi="Times New Roman"/>
          <w:b/>
          <w:color w:val="000000"/>
          <w:spacing w:val="4"/>
          <w:sz w:val="23"/>
          <w:lang w:val="pl-PL"/>
        </w:rPr>
        <w:t>UCHWAŁA NR XXI/147/2025</w:t>
      </w:r>
      <w:r w:rsidR="00D06D9A">
        <w:rPr>
          <w:rFonts w:ascii="Times New Roman" w:hAnsi="Times New Roman"/>
          <w:b/>
          <w:color w:val="000000"/>
          <w:spacing w:val="4"/>
          <w:sz w:val="23"/>
          <w:lang w:val="pl-PL"/>
        </w:rPr>
        <w:br/>
      </w:r>
      <w:r w:rsidR="00D06D9A">
        <w:rPr>
          <w:rFonts w:ascii="Times New Roman" w:hAnsi="Times New Roman"/>
          <w:b/>
          <w:color w:val="000000"/>
          <w:spacing w:val="6"/>
          <w:sz w:val="23"/>
          <w:lang w:val="pl-PL"/>
        </w:rPr>
        <w:t xml:space="preserve">Rady Gminy Cisna </w:t>
      </w:r>
      <w:r w:rsidR="00D06D9A">
        <w:rPr>
          <w:rFonts w:ascii="Times New Roman" w:hAnsi="Times New Roman"/>
          <w:b/>
          <w:color w:val="000000"/>
          <w:spacing w:val="6"/>
          <w:sz w:val="23"/>
          <w:lang w:val="pl-PL"/>
        </w:rPr>
        <w:br/>
      </w:r>
      <w:r w:rsidR="00711EED">
        <w:rPr>
          <w:rFonts w:ascii="Times New Roman" w:hAnsi="Times New Roman"/>
          <w:b/>
          <w:color w:val="000000"/>
          <w:spacing w:val="4"/>
          <w:sz w:val="23"/>
          <w:lang w:val="pl-PL"/>
        </w:rPr>
        <w:t>z dnia</w:t>
      </w:r>
      <w:r>
        <w:rPr>
          <w:rFonts w:ascii="Times New Roman" w:hAnsi="Times New Roman"/>
          <w:b/>
          <w:color w:val="000000"/>
          <w:spacing w:val="4"/>
          <w:sz w:val="23"/>
          <w:lang w:val="pl-PL"/>
        </w:rPr>
        <w:t xml:space="preserve"> 12 września 2025 </w:t>
      </w:r>
      <w:r w:rsidR="0049096A">
        <w:rPr>
          <w:rFonts w:ascii="Times New Roman" w:hAnsi="Times New Roman"/>
          <w:b/>
          <w:color w:val="000000"/>
          <w:spacing w:val="4"/>
          <w:sz w:val="23"/>
          <w:lang w:val="pl-PL"/>
        </w:rPr>
        <w:t>r.</w:t>
      </w:r>
    </w:p>
    <w:p w14:paraId="1C9F08D7" w14:textId="3B878E45" w:rsidR="006F2379" w:rsidRDefault="00D06D9A">
      <w:pPr>
        <w:spacing w:before="288" w:line="288" w:lineRule="auto"/>
        <w:jc w:val="center"/>
        <w:rPr>
          <w:rFonts w:ascii="Times New Roman" w:hAnsi="Times New Roman"/>
          <w:b/>
          <w:color w:val="000000"/>
          <w:spacing w:val="4"/>
          <w:sz w:val="23"/>
          <w:lang w:val="pl-PL"/>
        </w:rPr>
      </w:pPr>
      <w:r>
        <w:rPr>
          <w:rFonts w:ascii="Times New Roman" w:hAnsi="Times New Roman"/>
          <w:b/>
          <w:color w:val="000000"/>
          <w:spacing w:val="4"/>
          <w:sz w:val="23"/>
          <w:lang w:val="pl-PL"/>
        </w:rPr>
        <w:t>w spr</w:t>
      </w:r>
      <w:r w:rsidR="00711EED">
        <w:rPr>
          <w:rFonts w:ascii="Times New Roman" w:hAnsi="Times New Roman"/>
          <w:b/>
          <w:color w:val="000000"/>
          <w:spacing w:val="4"/>
          <w:sz w:val="23"/>
          <w:lang w:val="pl-PL"/>
        </w:rPr>
        <w:t xml:space="preserve">awie </w:t>
      </w:r>
      <w:r w:rsidR="00596445">
        <w:rPr>
          <w:rFonts w:ascii="Times New Roman" w:hAnsi="Times New Roman"/>
          <w:b/>
          <w:color w:val="000000"/>
          <w:spacing w:val="4"/>
          <w:sz w:val="23"/>
          <w:lang w:val="pl-PL"/>
        </w:rPr>
        <w:t xml:space="preserve">przyjęcia protokołu Komisji Rewizyjnej z przeprowadzonej z urzędu kontroli dotyczącej </w:t>
      </w:r>
      <w:r w:rsidR="00596445" w:rsidRPr="00596445">
        <w:rPr>
          <w:rFonts w:ascii="Times New Roman" w:hAnsi="Times New Roman"/>
          <w:b/>
          <w:color w:val="000000"/>
          <w:spacing w:val="4"/>
          <w:sz w:val="23"/>
          <w:lang w:val="pl-PL"/>
        </w:rPr>
        <w:t>oceny prawidłowości i zgodności z prawem działań podejmowanych przez organy Sołectwa</w:t>
      </w:r>
      <w:r w:rsidR="00596445">
        <w:rPr>
          <w:rFonts w:ascii="Times New Roman" w:hAnsi="Times New Roman"/>
          <w:b/>
          <w:color w:val="000000"/>
          <w:spacing w:val="4"/>
          <w:sz w:val="23"/>
          <w:lang w:val="pl-PL"/>
        </w:rPr>
        <w:t xml:space="preserve"> Żubracze w czasie Zebrania Wiejskiego z dnia 6 września 2024 roku</w:t>
      </w:r>
    </w:p>
    <w:p w14:paraId="1C22DDEC" w14:textId="40DB5EDA" w:rsidR="006F2379" w:rsidRPr="00F7662D" w:rsidRDefault="00D06D9A" w:rsidP="00AB42D2">
      <w:pPr>
        <w:spacing w:before="540"/>
        <w:ind w:firstLine="432"/>
        <w:jc w:val="both"/>
        <w:rPr>
          <w:rFonts w:ascii="Times New Roman" w:hAnsi="Times New Roman"/>
          <w:b/>
          <w:color w:val="000000"/>
          <w:spacing w:val="17"/>
          <w:sz w:val="23"/>
          <w:lang w:val="pl-PL"/>
        </w:rPr>
      </w:pPr>
      <w:r>
        <w:rPr>
          <w:rFonts w:ascii="Times New Roman" w:hAnsi="Times New Roman"/>
          <w:color w:val="000000"/>
          <w:spacing w:val="17"/>
          <w:sz w:val="23"/>
          <w:lang w:val="pl-PL"/>
        </w:rPr>
        <w:t>Na podstawie art. 18</w:t>
      </w:r>
      <w:r w:rsidR="00596445">
        <w:rPr>
          <w:rFonts w:ascii="Times New Roman" w:hAnsi="Times New Roman"/>
          <w:color w:val="000000"/>
          <w:spacing w:val="17"/>
          <w:sz w:val="23"/>
          <w:lang w:val="pl-PL"/>
        </w:rPr>
        <w:t>a</w:t>
      </w:r>
      <w:r>
        <w:rPr>
          <w:rFonts w:ascii="Times New Roman" w:hAnsi="Times New Roman"/>
          <w:color w:val="000000"/>
          <w:spacing w:val="17"/>
          <w:sz w:val="23"/>
          <w:lang w:val="pl-PL"/>
        </w:rPr>
        <w:t xml:space="preserve"> ust.</w:t>
      </w:r>
      <w:r w:rsidR="00596445">
        <w:rPr>
          <w:rFonts w:ascii="Times New Roman" w:hAnsi="Times New Roman"/>
          <w:color w:val="000000"/>
          <w:spacing w:val="17"/>
          <w:sz w:val="23"/>
          <w:lang w:val="pl-PL"/>
        </w:rPr>
        <w:t xml:space="preserve"> 1, 4 i 5</w:t>
      </w:r>
      <w:r>
        <w:rPr>
          <w:rFonts w:ascii="Times New Roman" w:hAnsi="Times New Roman"/>
          <w:color w:val="000000"/>
          <w:spacing w:val="17"/>
          <w:sz w:val="23"/>
          <w:lang w:val="pl-PL"/>
        </w:rPr>
        <w:t xml:space="preserve"> ustawy z dnia 8 marca 1990 r. </w:t>
      </w:r>
      <w:r>
        <w:rPr>
          <w:rFonts w:ascii="Times New Roman" w:hAnsi="Times New Roman"/>
          <w:color w:val="000000"/>
          <w:spacing w:val="10"/>
          <w:sz w:val="23"/>
          <w:lang w:val="pl-PL"/>
        </w:rPr>
        <w:t>o sa</w:t>
      </w:r>
      <w:r w:rsidR="007E65C7">
        <w:rPr>
          <w:rFonts w:ascii="Times New Roman" w:hAnsi="Times New Roman"/>
          <w:color w:val="000000"/>
          <w:spacing w:val="10"/>
          <w:sz w:val="23"/>
          <w:lang w:val="pl-PL"/>
        </w:rPr>
        <w:t>morządzie gminnym (Dz. U. z 202</w:t>
      </w:r>
      <w:r w:rsidR="008B2444">
        <w:rPr>
          <w:rFonts w:ascii="Times New Roman" w:hAnsi="Times New Roman"/>
          <w:color w:val="000000"/>
          <w:spacing w:val="10"/>
          <w:sz w:val="23"/>
          <w:lang w:val="pl-PL"/>
        </w:rPr>
        <w:t>5</w:t>
      </w:r>
      <w:r w:rsidR="007E65C7">
        <w:rPr>
          <w:rFonts w:ascii="Times New Roman" w:hAnsi="Times New Roman"/>
          <w:color w:val="000000"/>
          <w:spacing w:val="10"/>
          <w:sz w:val="23"/>
          <w:lang w:val="pl-PL"/>
        </w:rPr>
        <w:t xml:space="preserve"> r. poz. </w:t>
      </w:r>
      <w:r w:rsidR="008B2444">
        <w:rPr>
          <w:rFonts w:ascii="Times New Roman" w:hAnsi="Times New Roman"/>
          <w:color w:val="000000"/>
          <w:spacing w:val="10"/>
          <w:sz w:val="23"/>
          <w:lang w:val="pl-PL"/>
        </w:rPr>
        <w:t>1153</w:t>
      </w:r>
      <w:r>
        <w:rPr>
          <w:rFonts w:ascii="Times New Roman" w:hAnsi="Times New Roman"/>
          <w:color w:val="000000"/>
          <w:spacing w:val="10"/>
          <w:sz w:val="23"/>
          <w:lang w:val="pl-PL"/>
        </w:rPr>
        <w:t xml:space="preserve"> z </w:t>
      </w:r>
      <w:hyperlink r:id="rId7">
        <w:r w:rsidRPr="00696B19">
          <w:rPr>
            <w:rFonts w:ascii="Times New Roman" w:hAnsi="Times New Roman"/>
            <w:spacing w:val="10"/>
            <w:sz w:val="23"/>
            <w:u w:val="single"/>
            <w:lang w:val="pl-PL"/>
          </w:rPr>
          <w:t>późn. zm</w:t>
        </w:r>
      </w:hyperlink>
      <w:r w:rsidRPr="00696B19">
        <w:rPr>
          <w:rFonts w:ascii="Times New Roman" w:hAnsi="Times New Roman"/>
          <w:spacing w:val="10"/>
          <w:sz w:val="23"/>
          <w:lang w:val="pl-PL"/>
        </w:rPr>
        <w:t xml:space="preserve">.) </w:t>
      </w:r>
      <w:r>
        <w:rPr>
          <w:rFonts w:ascii="Times New Roman" w:hAnsi="Times New Roman"/>
          <w:color w:val="000000"/>
          <w:spacing w:val="10"/>
          <w:sz w:val="23"/>
          <w:lang w:val="pl-PL"/>
        </w:rPr>
        <w:t xml:space="preserve">oraz </w:t>
      </w:r>
      <w:r w:rsidR="00596445">
        <w:rPr>
          <w:rFonts w:ascii="Times New Roman" w:hAnsi="Times New Roman"/>
          <w:color w:val="000000"/>
          <w:spacing w:val="10"/>
          <w:sz w:val="23"/>
          <w:lang w:val="pl-PL"/>
        </w:rPr>
        <w:t xml:space="preserve">§ </w:t>
      </w:r>
      <w:r w:rsidR="00596445">
        <w:rPr>
          <w:rFonts w:ascii="Times New Roman" w:hAnsi="Times New Roman"/>
          <w:color w:val="000000"/>
          <w:spacing w:val="4"/>
          <w:sz w:val="23"/>
          <w:lang w:val="pl-PL"/>
        </w:rPr>
        <w:t xml:space="preserve">51 ust. 1 Statutu Gminy Cisna </w:t>
      </w:r>
      <w:r w:rsidR="00A2088D">
        <w:rPr>
          <w:rFonts w:ascii="Times New Roman" w:hAnsi="Times New Roman"/>
          <w:color w:val="000000"/>
          <w:spacing w:val="4"/>
          <w:sz w:val="23"/>
          <w:lang w:val="pl-PL"/>
        </w:rPr>
        <w:br/>
      </w:r>
      <w:r w:rsidR="00596445">
        <w:rPr>
          <w:rFonts w:ascii="Times New Roman" w:hAnsi="Times New Roman"/>
          <w:color w:val="000000"/>
          <w:spacing w:val="4"/>
          <w:sz w:val="23"/>
          <w:lang w:val="pl-PL"/>
        </w:rPr>
        <w:t>(Dz.U. Województwa Podkarpackiego z dnia 20 listopada 2018 roku poz. 4976</w:t>
      </w:r>
      <w:r w:rsidR="002B6B12">
        <w:rPr>
          <w:rFonts w:ascii="Times New Roman" w:hAnsi="Times New Roman"/>
          <w:color w:val="000000"/>
          <w:spacing w:val="4"/>
          <w:sz w:val="23"/>
          <w:lang w:val="pl-PL"/>
        </w:rPr>
        <w:t>).</w:t>
      </w:r>
    </w:p>
    <w:p w14:paraId="00A87AF5" w14:textId="77777777" w:rsidR="006F2379" w:rsidRDefault="00D06D9A">
      <w:pPr>
        <w:spacing w:before="324"/>
        <w:jc w:val="center"/>
        <w:rPr>
          <w:rFonts w:ascii="Times New Roman" w:hAnsi="Times New Roman"/>
          <w:b/>
          <w:color w:val="000000"/>
          <w:spacing w:val="6"/>
          <w:sz w:val="23"/>
          <w:lang w:val="pl-PL"/>
        </w:rPr>
      </w:pPr>
      <w:r>
        <w:rPr>
          <w:rFonts w:ascii="Times New Roman" w:hAnsi="Times New Roman"/>
          <w:b/>
          <w:color w:val="000000"/>
          <w:spacing w:val="6"/>
          <w:sz w:val="23"/>
          <w:lang w:val="pl-PL"/>
        </w:rPr>
        <w:t xml:space="preserve">Rada Gminy Cisna </w:t>
      </w:r>
      <w:r>
        <w:rPr>
          <w:rFonts w:ascii="Times New Roman" w:hAnsi="Times New Roman"/>
          <w:b/>
          <w:color w:val="000000"/>
          <w:spacing w:val="6"/>
          <w:sz w:val="23"/>
          <w:lang w:val="pl-PL"/>
        </w:rPr>
        <w:br/>
      </w:r>
      <w:r>
        <w:rPr>
          <w:rFonts w:ascii="Times New Roman" w:hAnsi="Times New Roman"/>
          <w:b/>
          <w:color w:val="000000"/>
          <w:spacing w:val="4"/>
          <w:sz w:val="23"/>
          <w:lang w:val="pl-PL"/>
        </w:rPr>
        <w:t>uchwala, co następuje:</w:t>
      </w:r>
    </w:p>
    <w:p w14:paraId="5A81C2C6" w14:textId="77777777" w:rsidR="006F2379" w:rsidRDefault="00D06D9A">
      <w:pPr>
        <w:spacing w:before="288"/>
        <w:jc w:val="center"/>
        <w:rPr>
          <w:rFonts w:ascii="Times New Roman" w:hAnsi="Times New Roman"/>
          <w:color w:val="000000"/>
          <w:w w:val="120"/>
          <w:sz w:val="24"/>
          <w:lang w:val="pl-PL"/>
        </w:rPr>
      </w:pPr>
      <w:r>
        <w:rPr>
          <w:rFonts w:ascii="Times New Roman" w:hAnsi="Times New Roman"/>
          <w:color w:val="000000"/>
          <w:w w:val="120"/>
          <w:sz w:val="24"/>
          <w:lang w:val="pl-PL"/>
        </w:rPr>
        <w:t>§</w:t>
      </w:r>
      <w:r>
        <w:rPr>
          <w:rFonts w:ascii="Times New Roman" w:hAnsi="Times New Roman"/>
          <w:b/>
          <w:color w:val="000000"/>
          <w:sz w:val="23"/>
          <w:lang w:val="pl-PL"/>
        </w:rPr>
        <w:t>1</w:t>
      </w:r>
    </w:p>
    <w:p w14:paraId="3F1A017E" w14:textId="7D5BF1BF" w:rsidR="006F2379" w:rsidRDefault="00596445">
      <w:pPr>
        <w:spacing w:before="288" w:line="288" w:lineRule="auto"/>
        <w:jc w:val="both"/>
        <w:rPr>
          <w:rFonts w:ascii="Times New Roman" w:hAnsi="Times New Roman"/>
          <w:color w:val="000000"/>
          <w:sz w:val="23"/>
          <w:lang w:val="pl-PL"/>
        </w:rPr>
      </w:pPr>
      <w:r>
        <w:rPr>
          <w:rFonts w:ascii="Times New Roman" w:hAnsi="Times New Roman"/>
          <w:color w:val="000000"/>
          <w:sz w:val="23"/>
          <w:lang w:val="pl-PL"/>
        </w:rPr>
        <w:t xml:space="preserve">Przyjmuje się Protokół Komisji Rewizyjnej </w:t>
      </w:r>
      <w:r w:rsidR="004F6B6D">
        <w:rPr>
          <w:rFonts w:ascii="Times New Roman" w:hAnsi="Times New Roman"/>
          <w:color w:val="000000"/>
          <w:sz w:val="23"/>
          <w:lang w:val="pl-PL"/>
        </w:rPr>
        <w:t xml:space="preserve">Rady Gminy Cisna z dnia </w:t>
      </w:r>
      <w:r w:rsidR="00F7662D">
        <w:rPr>
          <w:rFonts w:ascii="Times New Roman" w:hAnsi="Times New Roman"/>
          <w:color w:val="000000"/>
          <w:sz w:val="23"/>
          <w:lang w:val="pl-PL"/>
        </w:rPr>
        <w:t>10 czerwca 2025 r.</w:t>
      </w:r>
      <w:r w:rsidR="004F6B6D">
        <w:rPr>
          <w:rFonts w:ascii="Times New Roman" w:hAnsi="Times New Roman"/>
          <w:color w:val="000000"/>
          <w:sz w:val="23"/>
          <w:lang w:val="pl-PL"/>
        </w:rPr>
        <w:t xml:space="preserve"> z przeprowadzonej z urzędu (na podstawie </w:t>
      </w:r>
      <w:r w:rsidR="004F6B6D" w:rsidRPr="004F6B6D">
        <w:rPr>
          <w:rFonts w:ascii="Times New Roman" w:hAnsi="Times New Roman"/>
          <w:color w:val="000000"/>
          <w:sz w:val="23"/>
          <w:lang w:val="pl-PL"/>
        </w:rPr>
        <w:t>§ 30 Uchwały Nr VIII/22/2019 Rady Gmina Cisna z dnia 29 marca 2019 roku w sprawie uchwalenia Statutu Sołectwa Żubracze</w:t>
      </w:r>
      <w:r w:rsidR="004F6B6D">
        <w:rPr>
          <w:rFonts w:ascii="Times New Roman" w:hAnsi="Times New Roman"/>
          <w:color w:val="000000"/>
          <w:sz w:val="23"/>
          <w:lang w:val="pl-PL"/>
        </w:rPr>
        <w:t>) kontroli dotyczącej oceny prawidłowości i zgodności z prawem działań podejmowanych przez organy Sołectwa Żubracze w czasie Zebrania Wiejskiego z dnia 6 września 2024 roku, stanowiący Załącznik Nr 1 do niniejszej uchwały</w:t>
      </w:r>
      <w:r w:rsidR="00D06D9A">
        <w:rPr>
          <w:rFonts w:ascii="Times New Roman" w:hAnsi="Times New Roman"/>
          <w:color w:val="000000"/>
          <w:spacing w:val="4"/>
          <w:sz w:val="23"/>
          <w:lang w:val="pl-PL"/>
        </w:rPr>
        <w:t>.</w:t>
      </w:r>
    </w:p>
    <w:p w14:paraId="63B822BA" w14:textId="77777777" w:rsidR="006F2379" w:rsidRDefault="00D06D9A">
      <w:pPr>
        <w:spacing w:before="216"/>
        <w:jc w:val="center"/>
        <w:rPr>
          <w:rFonts w:ascii="Times New Roman" w:hAnsi="Times New Roman"/>
          <w:b/>
          <w:color w:val="000000"/>
          <w:sz w:val="23"/>
          <w:lang w:val="pl-PL"/>
        </w:rPr>
      </w:pPr>
      <w:r>
        <w:rPr>
          <w:rFonts w:ascii="Times New Roman" w:hAnsi="Times New Roman"/>
          <w:b/>
          <w:color w:val="000000"/>
          <w:sz w:val="23"/>
          <w:lang w:val="pl-PL"/>
        </w:rPr>
        <w:t>§2</w:t>
      </w:r>
    </w:p>
    <w:p w14:paraId="1FD443AB" w14:textId="61A9F938" w:rsidR="004F6B6D" w:rsidRDefault="004F6B6D" w:rsidP="00F7662D">
      <w:pPr>
        <w:tabs>
          <w:tab w:val="decimal" w:pos="288"/>
          <w:tab w:val="decimal" w:pos="360"/>
        </w:tabs>
        <w:spacing w:before="288"/>
        <w:jc w:val="both"/>
        <w:rPr>
          <w:rFonts w:ascii="Times New Roman" w:hAnsi="Times New Roman"/>
          <w:color w:val="000000"/>
          <w:spacing w:val="1"/>
          <w:sz w:val="23"/>
          <w:lang w:val="pl-PL"/>
        </w:rPr>
      </w:pPr>
      <w:r>
        <w:rPr>
          <w:rFonts w:ascii="Times New Roman" w:hAnsi="Times New Roman"/>
          <w:color w:val="000000"/>
          <w:spacing w:val="1"/>
          <w:sz w:val="23"/>
          <w:lang w:val="pl-PL"/>
        </w:rPr>
        <w:t xml:space="preserve">Wykonanie uchwały powierza się </w:t>
      </w:r>
      <w:r w:rsidR="0046102D">
        <w:rPr>
          <w:rFonts w:ascii="Times New Roman" w:hAnsi="Times New Roman"/>
          <w:color w:val="000000"/>
          <w:spacing w:val="1"/>
          <w:sz w:val="23"/>
          <w:lang w:val="pl-PL"/>
        </w:rPr>
        <w:t>Wójtowi Gminy</w:t>
      </w:r>
      <w:r w:rsidR="00F7662D">
        <w:rPr>
          <w:rFonts w:ascii="Times New Roman" w:hAnsi="Times New Roman"/>
          <w:color w:val="000000"/>
          <w:spacing w:val="1"/>
          <w:sz w:val="23"/>
          <w:lang w:val="pl-PL"/>
        </w:rPr>
        <w:t>.</w:t>
      </w:r>
    </w:p>
    <w:p w14:paraId="7BE72E38" w14:textId="25577607" w:rsidR="001406B4" w:rsidRPr="00150EE2" w:rsidRDefault="00EA3C19" w:rsidP="00EA3C19">
      <w:pPr>
        <w:spacing w:before="504"/>
        <w:rPr>
          <w:rFonts w:ascii="Times New Roman" w:hAnsi="Times New Roman"/>
          <w:b/>
          <w:color w:val="181918"/>
          <w:w w:val="120"/>
          <w:sz w:val="24"/>
          <w:lang w:val="pl-PL"/>
        </w:rPr>
      </w:pPr>
      <w:r>
        <w:rPr>
          <w:rFonts w:ascii="Times New Roman" w:hAnsi="Times New Roman"/>
          <w:b/>
          <w:color w:val="181918"/>
          <w:spacing w:val="-5"/>
          <w:sz w:val="24"/>
          <w:lang w:val="pl-PL"/>
        </w:rPr>
        <w:t xml:space="preserve">                                                                                </w:t>
      </w:r>
      <w:r w:rsidR="008C7DBF" w:rsidRPr="00150EE2">
        <w:rPr>
          <w:rFonts w:ascii="Times New Roman" w:hAnsi="Times New Roman"/>
          <w:b/>
          <w:color w:val="181918"/>
          <w:w w:val="120"/>
          <w:sz w:val="24"/>
          <w:lang w:val="pl-PL"/>
        </w:rPr>
        <w:t>§</w:t>
      </w:r>
      <w:r w:rsidR="004F6B6D" w:rsidRPr="00150EE2">
        <w:rPr>
          <w:rFonts w:ascii="Times New Roman" w:hAnsi="Times New Roman"/>
          <w:b/>
          <w:color w:val="181918"/>
          <w:w w:val="120"/>
          <w:sz w:val="24"/>
          <w:lang w:val="pl-PL"/>
        </w:rPr>
        <w:t>3</w:t>
      </w:r>
    </w:p>
    <w:p w14:paraId="6EE508DC" w14:textId="2950DC47" w:rsidR="00EA3C19" w:rsidRPr="004F6B6D" w:rsidRDefault="007A622F" w:rsidP="00EA3C19">
      <w:pPr>
        <w:spacing w:after="144"/>
        <w:rPr>
          <w:rFonts w:ascii="Times New Roman" w:hAnsi="Times New Roman"/>
          <w:bCs/>
          <w:color w:val="181918"/>
          <w:sz w:val="24"/>
          <w:lang w:val="pl-PL"/>
        </w:rPr>
      </w:pPr>
      <w:r w:rsidRPr="004F6B6D">
        <w:rPr>
          <w:rFonts w:ascii="Times New Roman" w:hAnsi="Times New Roman"/>
          <w:bCs/>
          <w:color w:val="181918"/>
          <w:spacing w:val="-8"/>
          <w:sz w:val="24"/>
          <w:lang w:val="pl-PL"/>
        </w:rPr>
        <w:t xml:space="preserve">Uchwała </w:t>
      </w:r>
      <w:r w:rsidR="004F6B6D">
        <w:rPr>
          <w:rFonts w:ascii="Times New Roman" w:hAnsi="Times New Roman"/>
          <w:bCs/>
          <w:color w:val="181918"/>
          <w:spacing w:val="-8"/>
          <w:sz w:val="24"/>
          <w:lang w:val="pl-PL"/>
        </w:rPr>
        <w:t>wchodzi w życie z dniem podjęcia</w:t>
      </w:r>
      <w:r w:rsidR="00EA3C19" w:rsidRPr="004F6B6D">
        <w:rPr>
          <w:rFonts w:ascii="Times New Roman" w:hAnsi="Times New Roman"/>
          <w:bCs/>
          <w:color w:val="181918"/>
          <w:spacing w:val="-5"/>
          <w:sz w:val="24"/>
          <w:lang w:val="pl-PL"/>
        </w:rPr>
        <w:t>.</w:t>
      </w:r>
      <w:r w:rsidR="00EA3C19" w:rsidRPr="004F6B6D">
        <w:rPr>
          <w:rFonts w:ascii="Times New Roman" w:hAnsi="Times New Roman"/>
          <w:bCs/>
          <w:color w:val="E6899C"/>
          <w:sz w:val="23"/>
          <w:lang w:val="pl-PL"/>
        </w:rPr>
        <w:t xml:space="preserve"> </w:t>
      </w:r>
    </w:p>
    <w:p w14:paraId="18B8303E" w14:textId="77777777" w:rsidR="004F6B6D" w:rsidRDefault="004F6B6D" w:rsidP="00EA3C19">
      <w:pPr>
        <w:spacing w:before="180"/>
        <w:ind w:left="4392"/>
        <w:rPr>
          <w:rFonts w:ascii="Times New Roman" w:hAnsi="Times New Roman"/>
          <w:b/>
          <w:color w:val="000000"/>
          <w:sz w:val="23"/>
          <w:lang w:val="pl-PL"/>
        </w:rPr>
      </w:pPr>
    </w:p>
    <w:p w14:paraId="773F3E12" w14:textId="77777777" w:rsidR="004F6B6D" w:rsidRDefault="004F6B6D" w:rsidP="00EA3C19">
      <w:pPr>
        <w:spacing w:before="180"/>
        <w:ind w:left="4392"/>
        <w:rPr>
          <w:rFonts w:ascii="Times New Roman" w:hAnsi="Times New Roman"/>
          <w:b/>
          <w:color w:val="000000"/>
          <w:sz w:val="23"/>
          <w:lang w:val="pl-PL"/>
        </w:rPr>
      </w:pPr>
    </w:p>
    <w:p w14:paraId="587FD9B7" w14:textId="77777777" w:rsidR="004F6B6D" w:rsidRDefault="004F6B6D" w:rsidP="00EA3C19">
      <w:pPr>
        <w:spacing w:before="180"/>
        <w:ind w:left="4392"/>
        <w:rPr>
          <w:rFonts w:ascii="Times New Roman" w:hAnsi="Times New Roman"/>
          <w:b/>
          <w:color w:val="000000"/>
          <w:sz w:val="23"/>
          <w:lang w:val="pl-PL"/>
        </w:rPr>
      </w:pPr>
    </w:p>
    <w:p w14:paraId="3D721F65" w14:textId="77777777" w:rsidR="004F6B6D" w:rsidRDefault="004F6B6D" w:rsidP="00EA3C19">
      <w:pPr>
        <w:spacing w:before="180"/>
        <w:ind w:left="4392"/>
        <w:rPr>
          <w:rFonts w:ascii="Times New Roman" w:hAnsi="Times New Roman"/>
          <w:b/>
          <w:color w:val="000000"/>
          <w:sz w:val="23"/>
          <w:lang w:val="pl-PL"/>
        </w:rPr>
      </w:pPr>
    </w:p>
    <w:p w14:paraId="1177D48B" w14:textId="77777777" w:rsidR="004F6B6D" w:rsidRDefault="004F6B6D" w:rsidP="00EA3C19">
      <w:pPr>
        <w:spacing w:before="180"/>
        <w:ind w:left="4392"/>
        <w:rPr>
          <w:rFonts w:ascii="Times New Roman" w:hAnsi="Times New Roman"/>
          <w:b/>
          <w:color w:val="000000"/>
          <w:sz w:val="23"/>
          <w:lang w:val="pl-PL"/>
        </w:rPr>
      </w:pPr>
    </w:p>
    <w:p w14:paraId="4A2C0AD4" w14:textId="77777777" w:rsidR="004F6B6D" w:rsidRDefault="004F6B6D" w:rsidP="00EA3C19">
      <w:pPr>
        <w:spacing w:before="180"/>
        <w:ind w:left="4392"/>
        <w:rPr>
          <w:rFonts w:ascii="Times New Roman" w:hAnsi="Times New Roman"/>
          <w:b/>
          <w:color w:val="000000"/>
          <w:sz w:val="23"/>
          <w:lang w:val="pl-PL"/>
        </w:rPr>
      </w:pPr>
    </w:p>
    <w:p w14:paraId="500F0041" w14:textId="77777777" w:rsidR="004F6B6D" w:rsidRDefault="004F6B6D" w:rsidP="00EA3C19">
      <w:pPr>
        <w:spacing w:before="180"/>
        <w:ind w:left="4392"/>
        <w:rPr>
          <w:rFonts w:ascii="Times New Roman" w:hAnsi="Times New Roman"/>
          <w:b/>
          <w:color w:val="000000"/>
          <w:sz w:val="23"/>
          <w:lang w:val="pl-PL"/>
        </w:rPr>
      </w:pPr>
    </w:p>
    <w:p w14:paraId="3E7DCC8B" w14:textId="77777777" w:rsidR="004F6B6D" w:rsidRDefault="004F6B6D" w:rsidP="00EA3C19">
      <w:pPr>
        <w:spacing w:before="180"/>
        <w:ind w:left="4392"/>
        <w:rPr>
          <w:rFonts w:ascii="Times New Roman" w:hAnsi="Times New Roman"/>
          <w:b/>
          <w:color w:val="000000"/>
          <w:sz w:val="23"/>
          <w:lang w:val="pl-PL"/>
        </w:rPr>
      </w:pPr>
    </w:p>
    <w:p w14:paraId="684F955F" w14:textId="04BA853C" w:rsidR="004F6B6D" w:rsidRDefault="004F6B6D" w:rsidP="0040151D">
      <w:pPr>
        <w:spacing w:before="180"/>
        <w:jc w:val="center"/>
        <w:rPr>
          <w:rFonts w:ascii="Times New Roman" w:hAnsi="Times New Roman"/>
          <w:b/>
          <w:color w:val="000000"/>
          <w:sz w:val="23"/>
          <w:lang w:val="pl-PL"/>
        </w:rPr>
      </w:pPr>
      <w:bookmarkStart w:id="0" w:name="_GoBack"/>
      <w:r>
        <w:rPr>
          <w:rFonts w:ascii="Times New Roman" w:hAnsi="Times New Roman"/>
          <w:b/>
          <w:color w:val="000000"/>
          <w:sz w:val="23"/>
          <w:lang w:val="pl-PL"/>
        </w:rPr>
        <w:t>Uzasadnienie</w:t>
      </w:r>
      <w:r w:rsidR="0040151D">
        <w:rPr>
          <w:rFonts w:ascii="Times New Roman" w:hAnsi="Times New Roman"/>
          <w:b/>
          <w:color w:val="000000"/>
          <w:sz w:val="23"/>
          <w:lang w:val="pl-PL"/>
        </w:rPr>
        <w:t xml:space="preserve"> do Uchwały Nr XXI/147/2025</w:t>
      </w:r>
    </w:p>
    <w:p w14:paraId="23656AAF" w14:textId="4D706F15" w:rsidR="0040151D" w:rsidRDefault="0040151D" w:rsidP="0040151D">
      <w:pPr>
        <w:spacing w:before="180"/>
        <w:jc w:val="center"/>
        <w:rPr>
          <w:rFonts w:ascii="Times New Roman" w:hAnsi="Times New Roman"/>
          <w:b/>
          <w:color w:val="000000"/>
          <w:sz w:val="23"/>
          <w:lang w:val="pl-PL"/>
        </w:rPr>
      </w:pPr>
      <w:r>
        <w:rPr>
          <w:rFonts w:ascii="Times New Roman" w:hAnsi="Times New Roman"/>
          <w:b/>
          <w:color w:val="000000"/>
          <w:sz w:val="23"/>
          <w:lang w:val="pl-PL"/>
        </w:rPr>
        <w:t>Rady Gminy Cisna z dnia 12 września 2025 r.</w:t>
      </w:r>
    </w:p>
    <w:p w14:paraId="76FA308E" w14:textId="77777777" w:rsidR="004F6B6D" w:rsidRDefault="004F6B6D" w:rsidP="004F6B6D">
      <w:pPr>
        <w:spacing w:before="180"/>
        <w:ind w:left="142"/>
        <w:jc w:val="both"/>
        <w:rPr>
          <w:rFonts w:ascii="Times New Roman" w:hAnsi="Times New Roman"/>
          <w:bCs/>
          <w:color w:val="000000"/>
          <w:sz w:val="23"/>
          <w:lang w:val="pl-PL"/>
        </w:rPr>
      </w:pPr>
    </w:p>
    <w:p w14:paraId="6902EE72" w14:textId="77777777" w:rsidR="006129E9" w:rsidRDefault="006129E9" w:rsidP="004F6B6D">
      <w:pPr>
        <w:spacing w:before="180"/>
        <w:ind w:left="142"/>
        <w:jc w:val="both"/>
        <w:rPr>
          <w:rFonts w:ascii="Times New Roman" w:hAnsi="Times New Roman"/>
          <w:bCs/>
          <w:color w:val="000000"/>
          <w:sz w:val="23"/>
          <w:lang w:val="pl-PL"/>
        </w:rPr>
      </w:pPr>
      <w:r>
        <w:rPr>
          <w:rFonts w:ascii="Times New Roman" w:hAnsi="Times New Roman"/>
          <w:bCs/>
          <w:color w:val="000000"/>
          <w:sz w:val="23"/>
          <w:lang w:val="pl-PL"/>
        </w:rPr>
        <w:t xml:space="preserve">Komisja Rewizyjna Rady Gminy Cisna z urzędu przeprowadziła kontrolę działalności oraz zgodności z prawem działań podejmowanych przez ograny Sołectwa Żubracze w czasie Zebrania Wiejskiego, które odbyło się w dniu 6 września 2024 roku. </w:t>
      </w:r>
    </w:p>
    <w:p w14:paraId="067845D0" w14:textId="79F938BF" w:rsidR="006129E9" w:rsidRDefault="006129E9" w:rsidP="004F6B6D">
      <w:pPr>
        <w:spacing w:before="180"/>
        <w:ind w:left="142"/>
        <w:jc w:val="both"/>
        <w:rPr>
          <w:rFonts w:ascii="Times New Roman" w:hAnsi="Times New Roman"/>
          <w:bCs/>
          <w:color w:val="000000"/>
          <w:sz w:val="23"/>
          <w:lang w:val="pl-PL"/>
        </w:rPr>
      </w:pPr>
      <w:r>
        <w:rPr>
          <w:rFonts w:ascii="Times New Roman" w:hAnsi="Times New Roman"/>
          <w:bCs/>
          <w:color w:val="000000"/>
          <w:sz w:val="23"/>
          <w:lang w:val="pl-PL"/>
        </w:rPr>
        <w:t>Przyczyną wszczęcia kontroli były stwierdzone w protokole Zebrania Wiejskiego z dnia 2 lutego 2025 roku nieprawidłowości w zakresie zaprotokołowanych czynności poprzedniego Zebrania Wiejskiego z dnia 6 września 2024 roku.</w:t>
      </w:r>
    </w:p>
    <w:p w14:paraId="0335D3A7" w14:textId="77777777" w:rsidR="006129E9" w:rsidRDefault="006129E9" w:rsidP="004F6B6D">
      <w:pPr>
        <w:spacing w:before="180"/>
        <w:ind w:left="142"/>
        <w:jc w:val="both"/>
        <w:rPr>
          <w:rFonts w:ascii="Times New Roman" w:hAnsi="Times New Roman"/>
          <w:b/>
          <w:color w:val="000000"/>
          <w:sz w:val="23"/>
          <w:lang w:val="pl-PL"/>
        </w:rPr>
      </w:pPr>
      <w:r>
        <w:rPr>
          <w:rFonts w:ascii="Times New Roman" w:hAnsi="Times New Roman"/>
          <w:bCs/>
          <w:color w:val="000000"/>
          <w:sz w:val="23"/>
          <w:lang w:val="pl-PL"/>
        </w:rPr>
        <w:t>W toku przeprowadzonej kontroli wykonanych zostało szereg czynności sprawdzających i weryfikujących zasadność i zgodność z procedurami działania organów Sołectwa</w:t>
      </w:r>
      <w:r>
        <w:rPr>
          <w:rFonts w:ascii="Times New Roman" w:hAnsi="Times New Roman"/>
          <w:b/>
          <w:color w:val="000000"/>
          <w:sz w:val="23"/>
          <w:lang w:val="pl-PL"/>
        </w:rPr>
        <w:t>.</w:t>
      </w:r>
    </w:p>
    <w:p w14:paraId="63EDF507" w14:textId="38729AAB" w:rsidR="006F2379" w:rsidRDefault="006129E9" w:rsidP="004F6B6D">
      <w:pPr>
        <w:spacing w:before="180"/>
        <w:ind w:left="142"/>
        <w:jc w:val="both"/>
        <w:rPr>
          <w:rFonts w:ascii="Times New Roman" w:hAnsi="Times New Roman"/>
          <w:b/>
          <w:color w:val="000000"/>
          <w:sz w:val="23"/>
          <w:lang w:val="pl-PL"/>
        </w:rPr>
      </w:pPr>
      <w:r>
        <w:rPr>
          <w:rFonts w:ascii="Times New Roman" w:hAnsi="Times New Roman"/>
          <w:bCs/>
          <w:color w:val="000000"/>
          <w:sz w:val="23"/>
          <w:lang w:val="pl-PL"/>
        </w:rPr>
        <w:t xml:space="preserve">W wyniku przeprowadzonej kompleksowo i rzetelnie kontroli sporządzony został Protokół z dnia </w:t>
      </w:r>
      <w:r w:rsidR="00F7662D" w:rsidRPr="00F7662D">
        <w:rPr>
          <w:rFonts w:ascii="Times New Roman" w:hAnsi="Times New Roman"/>
          <w:color w:val="000000"/>
          <w:sz w:val="23"/>
          <w:lang w:val="pl-PL"/>
        </w:rPr>
        <w:t xml:space="preserve">10 czerwca 2025 r. </w:t>
      </w:r>
      <w:r w:rsidR="00767090">
        <w:rPr>
          <w:rFonts w:ascii="Times New Roman" w:hAnsi="Times New Roman"/>
          <w:bCs/>
          <w:color w:val="000000"/>
          <w:sz w:val="23"/>
          <w:lang w:val="pl-PL"/>
        </w:rPr>
        <w:t>stanowiący Załącznik Nr 1 do niniejszej uchwały.</w:t>
      </w:r>
      <w:r w:rsidR="00D07C04">
        <w:rPr>
          <w:rFonts w:ascii="Times New Roman" w:hAnsi="Times New Roman"/>
          <w:b/>
          <w:color w:val="000000"/>
          <w:sz w:val="23"/>
          <w:lang w:val="pl-PL"/>
        </w:rPr>
        <w:t xml:space="preserve">                                                                                    </w:t>
      </w:r>
      <w:r w:rsidR="008C7DBF">
        <w:rPr>
          <w:rFonts w:ascii="Times New Roman" w:hAnsi="Times New Roman"/>
          <w:b/>
          <w:color w:val="000000"/>
          <w:sz w:val="23"/>
          <w:lang w:val="pl-PL"/>
        </w:rPr>
        <w:t xml:space="preserve">                </w:t>
      </w:r>
    </w:p>
    <w:p w14:paraId="3C3396BD" w14:textId="77777777" w:rsidR="00767090" w:rsidRDefault="00767090" w:rsidP="004F6B6D">
      <w:pPr>
        <w:spacing w:before="180"/>
        <w:ind w:left="142"/>
        <w:jc w:val="both"/>
        <w:rPr>
          <w:rFonts w:ascii="Times New Roman" w:hAnsi="Times New Roman"/>
          <w:b/>
          <w:color w:val="000000"/>
          <w:sz w:val="23"/>
          <w:lang w:val="pl-PL"/>
        </w:rPr>
      </w:pPr>
    </w:p>
    <w:p w14:paraId="5123D964" w14:textId="77777777" w:rsidR="00767090" w:rsidRDefault="00767090" w:rsidP="004F6B6D">
      <w:pPr>
        <w:spacing w:before="180"/>
        <w:ind w:left="142"/>
        <w:jc w:val="both"/>
        <w:rPr>
          <w:rFonts w:ascii="Times New Roman" w:hAnsi="Times New Roman"/>
          <w:b/>
          <w:color w:val="000000"/>
          <w:sz w:val="23"/>
          <w:lang w:val="pl-PL"/>
        </w:rPr>
      </w:pPr>
      <w:r>
        <w:rPr>
          <w:rFonts w:ascii="Times New Roman" w:hAnsi="Times New Roman"/>
          <w:b/>
          <w:color w:val="000000"/>
          <w:sz w:val="23"/>
          <w:lang w:val="pl-PL"/>
        </w:rPr>
        <w:t>Wnioskodawca:</w:t>
      </w:r>
    </w:p>
    <w:p w14:paraId="6391DD20" w14:textId="2A8CF35B" w:rsidR="00767090" w:rsidRPr="00767090" w:rsidRDefault="00767090" w:rsidP="004F6B6D">
      <w:pPr>
        <w:spacing w:before="180"/>
        <w:ind w:left="142"/>
        <w:jc w:val="both"/>
        <w:rPr>
          <w:rFonts w:ascii="Times New Roman" w:hAnsi="Times New Roman"/>
          <w:bCs/>
          <w:color w:val="000000"/>
          <w:sz w:val="23"/>
          <w:lang w:val="pl-PL"/>
        </w:rPr>
        <w:sectPr w:rsidR="00767090" w:rsidRPr="00767090">
          <w:pgSz w:w="11918" w:h="16854"/>
          <w:pgMar w:top="990" w:right="1327" w:bottom="1856" w:left="1391" w:header="720" w:footer="720" w:gutter="0"/>
          <w:cols w:space="708"/>
        </w:sectPr>
      </w:pPr>
      <w:r>
        <w:rPr>
          <w:rFonts w:ascii="Times New Roman" w:hAnsi="Times New Roman"/>
          <w:bCs/>
          <w:color w:val="000000"/>
          <w:sz w:val="23"/>
          <w:lang w:val="pl-PL"/>
        </w:rPr>
        <w:t>Komisja Rewizyjna Rady Gminy Cisna</w:t>
      </w:r>
    </w:p>
    <w:bookmarkEnd w:id="0"/>
    <w:p w14:paraId="54053C4A" w14:textId="28E1C8A5" w:rsidR="009E2F32" w:rsidRPr="0049096A" w:rsidRDefault="009E2F32" w:rsidP="00D949D6">
      <w:pPr>
        <w:spacing w:after="144"/>
        <w:rPr>
          <w:rFonts w:ascii="Times New Roman" w:hAnsi="Times New Roman"/>
          <w:color w:val="181918"/>
          <w:sz w:val="28"/>
          <w:szCs w:val="28"/>
          <w:lang w:val="pl-PL"/>
        </w:rPr>
      </w:pPr>
    </w:p>
    <w:sectPr w:rsidR="009E2F32" w:rsidRPr="0049096A" w:rsidSect="00F7662D">
      <w:pgSz w:w="11918" w:h="16854"/>
      <w:pgMar w:top="676" w:right="1330" w:bottom="1013" w:left="1388" w:header="720" w:footer="170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45C25D" w16cex:dateUtc="2025-08-22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998B73" w16cid:durableId="7045C25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6E908" w14:textId="77777777" w:rsidR="00E26339" w:rsidRDefault="00E26339" w:rsidP="007C1C5D">
      <w:r>
        <w:separator/>
      </w:r>
    </w:p>
  </w:endnote>
  <w:endnote w:type="continuationSeparator" w:id="0">
    <w:p w14:paraId="6A680EDE" w14:textId="77777777" w:rsidR="00E26339" w:rsidRDefault="00E26339" w:rsidP="007C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F4A7E" w14:textId="77777777" w:rsidR="00E26339" w:rsidRDefault="00E26339" w:rsidP="007C1C5D">
      <w:r>
        <w:separator/>
      </w:r>
    </w:p>
  </w:footnote>
  <w:footnote w:type="continuationSeparator" w:id="0">
    <w:p w14:paraId="16EB3F74" w14:textId="77777777" w:rsidR="00E26339" w:rsidRDefault="00E26339" w:rsidP="007C1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8141E"/>
    <w:multiLevelType w:val="multilevel"/>
    <w:tmpl w:val="F3D00D50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A47BB2"/>
    <w:multiLevelType w:val="hybridMultilevel"/>
    <w:tmpl w:val="A2E00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79"/>
    <w:rsid w:val="00070A4A"/>
    <w:rsid w:val="000778CA"/>
    <w:rsid w:val="000B5392"/>
    <w:rsid w:val="000D0371"/>
    <w:rsid w:val="00136B2D"/>
    <w:rsid w:val="001406B4"/>
    <w:rsid w:val="00150EE2"/>
    <w:rsid w:val="00173076"/>
    <w:rsid w:val="0019790E"/>
    <w:rsid w:val="002B6B12"/>
    <w:rsid w:val="00357F89"/>
    <w:rsid w:val="00381EB7"/>
    <w:rsid w:val="0040151D"/>
    <w:rsid w:val="0046102D"/>
    <w:rsid w:val="00463D91"/>
    <w:rsid w:val="0049096A"/>
    <w:rsid w:val="00494790"/>
    <w:rsid w:val="00496816"/>
    <w:rsid w:val="004B2047"/>
    <w:rsid w:val="004F6B6D"/>
    <w:rsid w:val="00507965"/>
    <w:rsid w:val="00596445"/>
    <w:rsid w:val="00606D5A"/>
    <w:rsid w:val="006129E9"/>
    <w:rsid w:val="00696B19"/>
    <w:rsid w:val="00696D11"/>
    <w:rsid w:val="006C095D"/>
    <w:rsid w:val="006F2379"/>
    <w:rsid w:val="00711EED"/>
    <w:rsid w:val="00767090"/>
    <w:rsid w:val="00772491"/>
    <w:rsid w:val="007A622F"/>
    <w:rsid w:val="007C1C5D"/>
    <w:rsid w:val="007C69EA"/>
    <w:rsid w:val="007E65C7"/>
    <w:rsid w:val="00852EE8"/>
    <w:rsid w:val="0085474F"/>
    <w:rsid w:val="0089243E"/>
    <w:rsid w:val="008A2CCC"/>
    <w:rsid w:val="008B2444"/>
    <w:rsid w:val="008C7DBF"/>
    <w:rsid w:val="009E2F32"/>
    <w:rsid w:val="00A17F55"/>
    <w:rsid w:val="00A2088D"/>
    <w:rsid w:val="00AB42D2"/>
    <w:rsid w:val="00BA38EE"/>
    <w:rsid w:val="00BE2A72"/>
    <w:rsid w:val="00C67A4E"/>
    <w:rsid w:val="00CC55BB"/>
    <w:rsid w:val="00D06D9A"/>
    <w:rsid w:val="00D0771C"/>
    <w:rsid w:val="00D07C04"/>
    <w:rsid w:val="00D42AF1"/>
    <w:rsid w:val="00D949D6"/>
    <w:rsid w:val="00DC509E"/>
    <w:rsid w:val="00E26339"/>
    <w:rsid w:val="00EA3C19"/>
    <w:rsid w:val="00EB1805"/>
    <w:rsid w:val="00F37753"/>
    <w:rsid w:val="00F507D2"/>
    <w:rsid w:val="00F50B99"/>
    <w:rsid w:val="00F7662D"/>
    <w:rsid w:val="00F8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F513"/>
  <w15:docId w15:val="{F22FB1F7-969B-4E28-8687-078442A9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8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1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1C5D"/>
  </w:style>
  <w:style w:type="paragraph" w:styleId="Stopka">
    <w:name w:val="footer"/>
    <w:basedOn w:val="Normalny"/>
    <w:link w:val="StopkaZnak"/>
    <w:uiPriority w:val="99"/>
    <w:unhideWhenUsed/>
    <w:rsid w:val="007C1C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1C5D"/>
  </w:style>
  <w:style w:type="paragraph" w:styleId="Tekstdymka">
    <w:name w:val="Balloon Text"/>
    <w:basedOn w:val="Normalny"/>
    <w:link w:val="TekstdymkaZnak"/>
    <w:uiPriority w:val="99"/>
    <w:semiHidden/>
    <w:unhideWhenUsed/>
    <w:rsid w:val="008924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3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81A83"/>
  </w:style>
  <w:style w:type="character" w:styleId="Odwoaniedokomentarza">
    <w:name w:val="annotation reference"/>
    <w:basedOn w:val="Domylnaczcionkaakapitu"/>
    <w:uiPriority w:val="99"/>
    <w:semiHidden/>
    <w:unhideWhenUsed/>
    <w:rsid w:val="004F6B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B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B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B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&#243;&#378;n.z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Wierzbicka</dc:creator>
  <cp:lastModifiedBy>SEKRETARIAT</cp:lastModifiedBy>
  <cp:revision>11</cp:revision>
  <cp:lastPrinted>2025-09-18T07:15:00Z</cp:lastPrinted>
  <dcterms:created xsi:type="dcterms:W3CDTF">2025-08-22T10:29:00Z</dcterms:created>
  <dcterms:modified xsi:type="dcterms:W3CDTF">2025-09-18T07:15:00Z</dcterms:modified>
</cp:coreProperties>
</file>