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97B5F">
        <w:rPr>
          <w:rFonts w:ascii="Times New Roman" w:hAnsi="Times New Roman" w:cs="Times New Roman"/>
          <w:b/>
          <w:sz w:val="24"/>
          <w:szCs w:val="24"/>
        </w:rPr>
        <w:t>….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97B5F">
        <w:rPr>
          <w:rFonts w:ascii="Times New Roman" w:hAnsi="Times New Roman" w:cs="Times New Roman"/>
          <w:b/>
          <w:sz w:val="24"/>
          <w:szCs w:val="24"/>
        </w:rPr>
        <w:t>…..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070CEA">
        <w:rPr>
          <w:rFonts w:ascii="Times New Roman" w:hAnsi="Times New Roman" w:cs="Times New Roman"/>
          <w:b/>
          <w:sz w:val="24"/>
          <w:szCs w:val="24"/>
        </w:rPr>
        <w:t>2025</w:t>
      </w:r>
    </w:p>
    <w:p w:rsidR="00F00225" w:rsidRPr="008C4DE5" w:rsidRDefault="008C4DE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  <w:r w:rsidR="00F00225" w:rsidRPr="008C4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D5">
        <w:rPr>
          <w:rFonts w:ascii="Times New Roman" w:hAnsi="Times New Roman" w:cs="Times New Roman"/>
          <w:b/>
          <w:sz w:val="24"/>
          <w:szCs w:val="24"/>
        </w:rPr>
        <w:t>Cisna</w:t>
      </w:r>
    </w:p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C4DE5">
        <w:rPr>
          <w:rFonts w:ascii="Times New Roman" w:hAnsi="Times New Roman" w:cs="Times New Roman"/>
          <w:b/>
          <w:sz w:val="24"/>
          <w:szCs w:val="24"/>
        </w:rPr>
        <w:t>…….. 2025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00225" w:rsidRDefault="00F00225" w:rsidP="00B87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>w sprawie użyt</w:t>
      </w:r>
      <w:r w:rsidR="00FD211B">
        <w:rPr>
          <w:rFonts w:ascii="Times New Roman" w:hAnsi="Times New Roman" w:cs="Times New Roman"/>
          <w:b/>
          <w:sz w:val="24"/>
          <w:szCs w:val="24"/>
        </w:rPr>
        <w:t xml:space="preserve">ku ekologicznego </w:t>
      </w:r>
      <w:bookmarkStart w:id="0" w:name="_GoBack"/>
      <w:bookmarkEnd w:id="0"/>
      <w:r w:rsidRPr="008C4DE5">
        <w:rPr>
          <w:rFonts w:ascii="Times New Roman" w:hAnsi="Times New Roman" w:cs="Times New Roman"/>
          <w:b/>
          <w:sz w:val="24"/>
          <w:szCs w:val="24"/>
        </w:rPr>
        <w:t xml:space="preserve">na terenie Gminy </w:t>
      </w:r>
      <w:r w:rsidR="008C4DE5">
        <w:rPr>
          <w:rFonts w:ascii="Times New Roman" w:hAnsi="Times New Roman" w:cs="Times New Roman"/>
          <w:b/>
          <w:sz w:val="24"/>
          <w:szCs w:val="24"/>
        </w:rPr>
        <w:t>Cisna</w:t>
      </w:r>
      <w:r w:rsidR="009F43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7063">
        <w:rPr>
          <w:rFonts w:ascii="Times New Roman" w:hAnsi="Times New Roman" w:cs="Times New Roman"/>
          <w:b/>
          <w:sz w:val="24"/>
          <w:szCs w:val="24"/>
        </w:rPr>
        <w:t xml:space="preserve">obręb </w:t>
      </w:r>
      <w:proofErr w:type="spellStart"/>
      <w:r w:rsidR="005276A1">
        <w:rPr>
          <w:rFonts w:ascii="Times New Roman" w:hAnsi="Times New Roman" w:cs="Times New Roman"/>
          <w:b/>
          <w:sz w:val="24"/>
          <w:szCs w:val="24"/>
        </w:rPr>
        <w:t>Łopienka</w:t>
      </w:r>
      <w:proofErr w:type="spellEnd"/>
    </w:p>
    <w:p w:rsidR="003A26D5" w:rsidRPr="008C4DE5" w:rsidRDefault="003A26D5" w:rsidP="003A26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0C" w:rsidRPr="000D00B6" w:rsidRDefault="000C6C0C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B6">
        <w:rPr>
          <w:rFonts w:ascii="Times New Roman" w:hAnsi="Times New Roman" w:cs="Times New Roman"/>
          <w:sz w:val="24"/>
          <w:szCs w:val="24"/>
        </w:rPr>
        <w:t xml:space="preserve">Na podstawie art. 18 ust. 2 pkt 15, art. 40 ust. 1 ustawy z dnia 8 marca 1990 r. o samorządzie gminnym (Dz. U. z 2024 r. poz. 1465 r.) oraz art. 44 ust. 1, 2 i 3a art. 45 ust. 1 ustawy z dnia 16 kwietnia 2004 r. o ochronie przyrody (Dz. U. z 2024 r. poz. 1478 r. z </w:t>
      </w:r>
      <w:proofErr w:type="spellStart"/>
      <w:r w:rsidRPr="000D00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00B6">
        <w:rPr>
          <w:rFonts w:ascii="Times New Roman" w:hAnsi="Times New Roman" w:cs="Times New Roman"/>
          <w:sz w:val="24"/>
          <w:szCs w:val="24"/>
        </w:rPr>
        <w:t>. zm.), po uzgodnieniu z Regionalnym Dyrektorem Ochrony Środowiska w Rzeszowie,</w:t>
      </w:r>
    </w:p>
    <w:p w:rsidR="008C4DE5" w:rsidRDefault="00F00225" w:rsidP="00632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1.</w:t>
      </w:r>
    </w:p>
    <w:p w:rsidR="004E10B0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166223" w:rsidRPr="00570260">
        <w:rPr>
          <w:rFonts w:ascii="Times New Roman" w:hAnsi="Times New Roman" w:cs="Times New Roman"/>
          <w:sz w:val="24"/>
          <w:szCs w:val="24"/>
        </w:rPr>
        <w:t>Użytkiem ek</w:t>
      </w:r>
      <w:r w:rsidR="00166223">
        <w:rPr>
          <w:rFonts w:ascii="Times New Roman" w:hAnsi="Times New Roman" w:cs="Times New Roman"/>
          <w:sz w:val="24"/>
          <w:szCs w:val="24"/>
        </w:rPr>
        <w:t>ologicznym jest obszar</w:t>
      </w:r>
      <w:r w:rsidR="00166223"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Pr="008C4D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276A1">
        <w:rPr>
          <w:rFonts w:ascii="Times New Roman" w:hAnsi="Times New Roman" w:cs="Times New Roman"/>
          <w:sz w:val="24"/>
          <w:szCs w:val="24"/>
        </w:rPr>
        <w:t>Łopienka</w:t>
      </w:r>
      <w:proofErr w:type="spellEnd"/>
      <w:r w:rsidR="005276A1">
        <w:rPr>
          <w:rFonts w:ascii="Times New Roman" w:hAnsi="Times New Roman" w:cs="Times New Roman"/>
          <w:sz w:val="24"/>
          <w:szCs w:val="24"/>
        </w:rPr>
        <w:t xml:space="preserve"> I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5276A1">
        <w:rPr>
          <w:rFonts w:ascii="Times New Roman" w:hAnsi="Times New Roman" w:cs="Times New Roman"/>
          <w:sz w:val="24"/>
          <w:szCs w:val="24"/>
        </w:rPr>
        <w:t>76, 77/1</w:t>
      </w:r>
      <w:r w:rsidRPr="008C4DE5">
        <w:rPr>
          <w:rFonts w:ascii="Times New Roman" w:hAnsi="Times New Roman" w:cs="Times New Roman"/>
          <w:sz w:val="24"/>
          <w:szCs w:val="24"/>
        </w:rPr>
        <w:t xml:space="preserve">, </w:t>
      </w:r>
      <w:r w:rsidR="004E12FD">
        <w:rPr>
          <w:rFonts w:ascii="Times New Roman" w:hAnsi="Times New Roman" w:cs="Times New Roman"/>
          <w:sz w:val="24"/>
          <w:szCs w:val="24"/>
        </w:rPr>
        <w:t xml:space="preserve">obręb </w:t>
      </w:r>
      <w:proofErr w:type="spellStart"/>
      <w:r w:rsidR="005276A1">
        <w:rPr>
          <w:rFonts w:ascii="Times New Roman" w:hAnsi="Times New Roman" w:cs="Times New Roman"/>
          <w:sz w:val="24"/>
          <w:szCs w:val="24"/>
        </w:rPr>
        <w:t>Łopienka</w:t>
      </w:r>
      <w:proofErr w:type="spellEnd"/>
      <w:r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5276A1">
        <w:rPr>
          <w:rFonts w:ascii="Times New Roman" w:hAnsi="Times New Roman" w:cs="Times New Roman"/>
          <w:sz w:val="24"/>
          <w:szCs w:val="24"/>
        </w:rPr>
        <w:t>10,55</w:t>
      </w:r>
      <w:r w:rsidR="00674786">
        <w:rPr>
          <w:rFonts w:ascii="Times New Roman" w:hAnsi="Times New Roman" w:cs="Times New Roman"/>
          <w:sz w:val="24"/>
          <w:szCs w:val="24"/>
        </w:rPr>
        <w:t>75</w:t>
      </w:r>
      <w:r w:rsidRPr="008C4DE5">
        <w:rPr>
          <w:rFonts w:ascii="Times New Roman" w:hAnsi="Times New Roman" w:cs="Times New Roman"/>
          <w:sz w:val="24"/>
          <w:szCs w:val="24"/>
        </w:rPr>
        <w:t xml:space="preserve"> ha, 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obszar, przedstawia załącznik nr 1 do niniejszej uchwały.</w:t>
      </w:r>
      <w:r w:rsidR="00151C69">
        <w:rPr>
          <w:rFonts w:ascii="Times New Roman" w:hAnsi="Times New Roman" w:cs="Times New Roman"/>
          <w:sz w:val="24"/>
          <w:szCs w:val="24"/>
        </w:rPr>
        <w:t xml:space="preserve"> J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ego obszar, przedstawia załącznik nr </w:t>
      </w:r>
      <w:r w:rsidR="00151C69">
        <w:rPr>
          <w:rFonts w:ascii="Times New Roman" w:hAnsi="Times New Roman" w:cs="Times New Roman"/>
          <w:sz w:val="24"/>
          <w:szCs w:val="24"/>
        </w:rPr>
        <w:t>1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E10B0" w:rsidRDefault="004E10B0" w:rsidP="00632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151C69">
        <w:rPr>
          <w:rFonts w:ascii="Times New Roman" w:hAnsi="Times New Roman" w:cs="Times New Roman"/>
          <w:sz w:val="24"/>
          <w:szCs w:val="24"/>
        </w:rPr>
        <w:t>2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2D410E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166223" w:rsidRPr="008C4DE5">
        <w:rPr>
          <w:rFonts w:ascii="Times New Roman" w:hAnsi="Times New Roman" w:cs="Times New Roman"/>
          <w:sz w:val="24"/>
          <w:szCs w:val="24"/>
        </w:rPr>
        <w:t>Celem ochrony użytk</w:t>
      </w:r>
      <w:r w:rsidR="00166223">
        <w:rPr>
          <w:rFonts w:ascii="Times New Roman" w:hAnsi="Times New Roman" w:cs="Times New Roman"/>
          <w:sz w:val="24"/>
          <w:szCs w:val="24"/>
        </w:rPr>
        <w:t>u</w:t>
      </w:r>
      <w:r w:rsidR="00166223" w:rsidRPr="008C4DE5">
        <w:rPr>
          <w:rFonts w:ascii="Times New Roman" w:hAnsi="Times New Roman" w:cs="Times New Roman"/>
          <w:sz w:val="24"/>
          <w:szCs w:val="24"/>
        </w:rPr>
        <w:t xml:space="preserve"> ekologiczn</w:t>
      </w:r>
      <w:r w:rsidR="00166223">
        <w:rPr>
          <w:rFonts w:ascii="Times New Roman" w:hAnsi="Times New Roman" w:cs="Times New Roman"/>
          <w:sz w:val="24"/>
          <w:szCs w:val="24"/>
        </w:rPr>
        <w:t>ego</w:t>
      </w:r>
      <w:r w:rsidR="00674786">
        <w:rPr>
          <w:rFonts w:ascii="Times New Roman" w:hAnsi="Times New Roman" w:cs="Times New Roman"/>
          <w:sz w:val="24"/>
          <w:szCs w:val="24"/>
        </w:rPr>
        <w:t xml:space="preserve"> wymienionego w § 1</w:t>
      </w:r>
      <w:r w:rsidR="00166223">
        <w:rPr>
          <w:rFonts w:ascii="Times New Roman" w:hAnsi="Times New Roman" w:cs="Times New Roman"/>
          <w:sz w:val="24"/>
          <w:szCs w:val="24"/>
        </w:rPr>
        <w:t xml:space="preserve"> jest</w:t>
      </w:r>
      <w:r w:rsidR="00166223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166223">
        <w:rPr>
          <w:rFonts w:ascii="Times New Roman" w:hAnsi="Times New Roman" w:cs="Times New Roman"/>
          <w:sz w:val="24"/>
          <w:szCs w:val="24"/>
        </w:rPr>
        <w:t xml:space="preserve"> zachowanie </w:t>
      </w:r>
      <w:r w:rsidRPr="008C4DE5">
        <w:rPr>
          <w:rFonts w:ascii="Times New Roman" w:hAnsi="Times New Roman" w:cs="Times New Roman"/>
          <w:sz w:val="24"/>
          <w:szCs w:val="24"/>
        </w:rPr>
        <w:t>walorów przyrodniczych, utrzymanie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różnorodności biologicznej i pozos</w:t>
      </w:r>
      <w:r w:rsidR="00D7613D">
        <w:rPr>
          <w:rFonts w:ascii="Times New Roman" w:hAnsi="Times New Roman" w:cs="Times New Roman"/>
          <w:sz w:val="24"/>
          <w:szCs w:val="24"/>
        </w:rPr>
        <w:t xml:space="preserve">tałości naturalnych ekosystemów w szczególności: </w:t>
      </w:r>
    </w:p>
    <w:p w:rsidR="00D7613D" w:rsidRPr="00D7613D" w:rsidRDefault="00D7613D" w:rsidP="00D76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D7613D">
        <w:rPr>
          <w:rFonts w:ascii="Times New Roman" w:hAnsi="Times New Roman" w:cs="Times New Roman"/>
          <w:bCs/>
          <w:sz w:val="24"/>
          <w:szCs w:val="24"/>
        </w:rPr>
        <w:t>chrona pozostałości ekosystemów</w:t>
      </w:r>
      <w:r w:rsidRPr="00D7613D">
        <w:rPr>
          <w:rFonts w:ascii="Times New Roman" w:hAnsi="Times New Roman" w:cs="Times New Roman"/>
          <w:sz w:val="24"/>
          <w:szCs w:val="24"/>
        </w:rPr>
        <w:t xml:space="preserve"> powstałych na terenie dawnej wsi </w:t>
      </w:r>
      <w:proofErr w:type="spellStart"/>
      <w:r w:rsidRPr="00D7613D">
        <w:rPr>
          <w:rFonts w:ascii="Times New Roman" w:hAnsi="Times New Roman" w:cs="Times New Roman"/>
          <w:sz w:val="24"/>
          <w:szCs w:val="24"/>
        </w:rPr>
        <w:t>Łopienka</w:t>
      </w:r>
      <w:proofErr w:type="spellEnd"/>
      <w:r w:rsidRPr="00D7613D">
        <w:rPr>
          <w:rFonts w:ascii="Times New Roman" w:hAnsi="Times New Roman" w:cs="Times New Roman"/>
          <w:sz w:val="24"/>
          <w:szCs w:val="24"/>
        </w:rPr>
        <w:t xml:space="preserve">, mających znaczenie dla </w:t>
      </w:r>
      <w:r w:rsidRPr="00D7613D">
        <w:rPr>
          <w:rFonts w:ascii="Times New Roman" w:hAnsi="Times New Roman" w:cs="Times New Roman"/>
          <w:bCs/>
          <w:sz w:val="24"/>
          <w:szCs w:val="24"/>
        </w:rPr>
        <w:t>zachowania różnorodności biologicznej</w:t>
      </w:r>
      <w:r w:rsidRPr="00D7613D">
        <w:rPr>
          <w:rFonts w:ascii="Times New Roman" w:hAnsi="Times New Roman" w:cs="Times New Roman"/>
          <w:sz w:val="24"/>
          <w:szCs w:val="24"/>
        </w:rPr>
        <w:t>.</w:t>
      </w:r>
    </w:p>
    <w:p w:rsidR="00D7613D" w:rsidRPr="00D7613D" w:rsidRDefault="00D7613D" w:rsidP="00D76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13D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D7613D">
        <w:rPr>
          <w:rFonts w:ascii="Times New Roman" w:hAnsi="Times New Roman" w:cs="Times New Roman"/>
          <w:bCs/>
          <w:sz w:val="24"/>
          <w:szCs w:val="24"/>
        </w:rPr>
        <w:t>calenie przed ostatecznym zniszczeniem śladów po dawnej osadzie ludzkiej</w:t>
      </w:r>
      <w:r w:rsidRPr="00D7613D">
        <w:rPr>
          <w:rFonts w:ascii="Times New Roman" w:hAnsi="Times New Roman" w:cs="Times New Roman"/>
          <w:sz w:val="24"/>
          <w:szCs w:val="24"/>
        </w:rPr>
        <w:t xml:space="preserve"> (w tym liczne ślady starych zabudowań, takich jak </w:t>
      </w:r>
      <w:r w:rsidRPr="00D7613D">
        <w:rPr>
          <w:rFonts w:ascii="Times New Roman" w:hAnsi="Times New Roman" w:cs="Times New Roman"/>
          <w:bCs/>
          <w:sz w:val="24"/>
          <w:szCs w:val="24"/>
        </w:rPr>
        <w:t>fundamenty, kamienne piwnice oraz drzewa owocowe</w:t>
      </w:r>
      <w:r w:rsidRPr="00D7613D">
        <w:rPr>
          <w:rFonts w:ascii="Times New Roman" w:hAnsi="Times New Roman" w:cs="Times New Roman"/>
          <w:sz w:val="24"/>
          <w:szCs w:val="24"/>
        </w:rPr>
        <w:t>).</w:t>
      </w:r>
    </w:p>
    <w:p w:rsidR="00D7613D" w:rsidRPr="00D7613D" w:rsidRDefault="00D7613D" w:rsidP="00D76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13D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7613D">
        <w:rPr>
          <w:rFonts w:ascii="Times New Roman" w:hAnsi="Times New Roman" w:cs="Times New Roman"/>
          <w:sz w:val="24"/>
          <w:szCs w:val="24"/>
        </w:rPr>
        <w:t xml:space="preserve">chrona obszaru w dużej części objętego </w:t>
      </w:r>
      <w:r w:rsidRPr="00D7613D">
        <w:rPr>
          <w:rFonts w:ascii="Times New Roman" w:hAnsi="Times New Roman" w:cs="Times New Roman"/>
          <w:bCs/>
          <w:sz w:val="24"/>
          <w:szCs w:val="24"/>
        </w:rPr>
        <w:t>sukcesją naturalną</w:t>
      </w:r>
      <w:r w:rsidRPr="00D7613D">
        <w:rPr>
          <w:rFonts w:ascii="Times New Roman" w:hAnsi="Times New Roman" w:cs="Times New Roman"/>
          <w:sz w:val="24"/>
          <w:szCs w:val="24"/>
        </w:rPr>
        <w:t>.</w:t>
      </w:r>
    </w:p>
    <w:p w:rsidR="00D7613D" w:rsidRPr="00D7613D" w:rsidRDefault="00D7613D" w:rsidP="00D7613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13D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7613D">
        <w:rPr>
          <w:rFonts w:ascii="Times New Roman" w:hAnsi="Times New Roman" w:cs="Times New Roman"/>
          <w:sz w:val="24"/>
          <w:szCs w:val="24"/>
        </w:rPr>
        <w:t xml:space="preserve">achowanie kompleksu stanowiącego </w:t>
      </w:r>
      <w:r w:rsidRPr="00D7613D">
        <w:rPr>
          <w:rFonts w:ascii="Times New Roman" w:hAnsi="Times New Roman" w:cs="Times New Roman"/>
          <w:bCs/>
          <w:sz w:val="24"/>
          <w:szCs w:val="24"/>
        </w:rPr>
        <w:t>naturalną remizę leśną dla ptaków</w:t>
      </w:r>
      <w:r w:rsidRPr="00D7613D">
        <w:rPr>
          <w:rFonts w:ascii="Times New Roman" w:hAnsi="Times New Roman" w:cs="Times New Roman"/>
          <w:sz w:val="24"/>
          <w:szCs w:val="24"/>
        </w:rPr>
        <w:t xml:space="preserve"> oraz </w:t>
      </w:r>
      <w:r w:rsidRPr="00D7613D">
        <w:rPr>
          <w:rFonts w:ascii="Times New Roman" w:hAnsi="Times New Roman" w:cs="Times New Roman"/>
          <w:bCs/>
          <w:sz w:val="24"/>
          <w:szCs w:val="24"/>
        </w:rPr>
        <w:t>ostoję zwierzyny w okresie zimowym</w:t>
      </w:r>
    </w:p>
    <w:p w:rsidR="00455FDD" w:rsidRDefault="00F00225" w:rsidP="00632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51C69">
        <w:rPr>
          <w:rFonts w:ascii="Times New Roman" w:hAnsi="Times New Roman" w:cs="Times New Roman"/>
          <w:sz w:val="24"/>
          <w:szCs w:val="24"/>
        </w:rPr>
        <w:t>3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W stosunku do użyt</w:t>
      </w:r>
      <w:r w:rsidR="00166223">
        <w:rPr>
          <w:rFonts w:ascii="Times New Roman" w:hAnsi="Times New Roman" w:cs="Times New Roman"/>
          <w:sz w:val="24"/>
          <w:szCs w:val="24"/>
        </w:rPr>
        <w:t>ku</w:t>
      </w:r>
      <w:r w:rsidRPr="008C4DE5">
        <w:rPr>
          <w:rFonts w:ascii="Times New Roman" w:hAnsi="Times New Roman" w:cs="Times New Roman"/>
          <w:sz w:val="24"/>
          <w:szCs w:val="24"/>
        </w:rPr>
        <w:t xml:space="preserve"> ekologiczn</w:t>
      </w:r>
      <w:r w:rsidR="00166223">
        <w:rPr>
          <w:rFonts w:ascii="Times New Roman" w:hAnsi="Times New Roman" w:cs="Times New Roman"/>
          <w:sz w:val="24"/>
          <w:szCs w:val="24"/>
        </w:rPr>
        <w:t>ego</w:t>
      </w:r>
      <w:r w:rsidRPr="008C4DE5">
        <w:rPr>
          <w:rFonts w:ascii="Times New Roman" w:hAnsi="Times New Roman" w:cs="Times New Roman"/>
          <w:sz w:val="24"/>
          <w:szCs w:val="24"/>
        </w:rPr>
        <w:t xml:space="preserve"> wprowadza się następujące zakazy: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1) niszczenia, uszkadzania lub przekształcania obiektu lub obszaru;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2) uszkadzania i zanieczyszczania gleby;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</w:t>
      </w:r>
      <w:r w:rsidR="00C655E7">
        <w:rPr>
          <w:rFonts w:ascii="Times New Roman" w:hAnsi="Times New Roman" w:cs="Times New Roman"/>
          <w:sz w:val="24"/>
          <w:szCs w:val="24"/>
        </w:rPr>
        <w:t xml:space="preserve"> </w:t>
      </w:r>
      <w:r w:rsidR="0007210B">
        <w:rPr>
          <w:rFonts w:ascii="Times New Roman" w:hAnsi="Times New Roman" w:cs="Times New Roman"/>
          <w:sz w:val="24"/>
          <w:szCs w:val="24"/>
        </w:rPr>
        <w:t>gospodarce rolnej, leśnej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4) </w:t>
      </w:r>
      <w:r w:rsidR="00C655E7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5) </w:t>
      </w:r>
      <w:r w:rsidR="00C655E7">
        <w:rPr>
          <w:rFonts w:ascii="Times New Roman" w:hAnsi="Times New Roman" w:cs="Times New Roman"/>
          <w:sz w:val="24"/>
          <w:szCs w:val="24"/>
        </w:rPr>
        <w:t>wydobywania do celów gospodarczych skał, kopalnych szczątków roślin i zwierz</w:t>
      </w:r>
      <w:r w:rsidR="00B26EA3">
        <w:rPr>
          <w:rFonts w:ascii="Times New Roman" w:hAnsi="Times New Roman" w:cs="Times New Roman"/>
          <w:sz w:val="24"/>
          <w:szCs w:val="24"/>
        </w:rPr>
        <w:t>ą</w:t>
      </w:r>
      <w:r w:rsidR="00C655E7">
        <w:rPr>
          <w:rFonts w:ascii="Times New Roman" w:hAnsi="Times New Roman" w:cs="Times New Roman"/>
          <w:sz w:val="24"/>
          <w:szCs w:val="24"/>
        </w:rPr>
        <w:t>t, a także minerałów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r w:rsidR="00C655E7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 zwierzęcych z wyjątkiem wykonywania czynności związanych z racjonalną gos</w:t>
      </w:r>
      <w:r w:rsidR="00B26EA3">
        <w:rPr>
          <w:rFonts w:ascii="Times New Roman" w:hAnsi="Times New Roman" w:cs="Times New Roman"/>
          <w:sz w:val="24"/>
          <w:szCs w:val="24"/>
        </w:rPr>
        <w:t>podarką</w:t>
      </w:r>
      <w:r w:rsidR="003A26D5">
        <w:rPr>
          <w:rFonts w:ascii="Times New Roman" w:hAnsi="Times New Roman" w:cs="Times New Roman"/>
          <w:sz w:val="24"/>
          <w:szCs w:val="24"/>
        </w:rPr>
        <w:t xml:space="preserve"> rolną, leśną i </w:t>
      </w:r>
      <w:r w:rsidR="00B26EA3">
        <w:rPr>
          <w:rFonts w:ascii="Times New Roman" w:hAnsi="Times New Roman" w:cs="Times New Roman"/>
          <w:sz w:val="24"/>
          <w:szCs w:val="24"/>
        </w:rPr>
        <w:t>łowiecką;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7) </w:t>
      </w:r>
      <w:r w:rsidR="00B26EA3">
        <w:rPr>
          <w:rFonts w:ascii="Times New Roman" w:hAnsi="Times New Roman" w:cs="Times New Roman"/>
          <w:sz w:val="24"/>
          <w:szCs w:val="24"/>
        </w:rPr>
        <w:t>niszczenia i uszkadzania roślin</w:t>
      </w:r>
      <w:r w:rsidR="003A26D5">
        <w:rPr>
          <w:rFonts w:ascii="Times New Roman" w:hAnsi="Times New Roman" w:cs="Times New Roman"/>
          <w:sz w:val="24"/>
          <w:szCs w:val="24"/>
        </w:rPr>
        <w:t>;</w:t>
      </w:r>
    </w:p>
    <w:p w:rsidR="00151C69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8) </w:t>
      </w:r>
      <w:r w:rsidR="00B26EA3">
        <w:rPr>
          <w:rFonts w:ascii="Times New Roman" w:hAnsi="Times New Roman" w:cs="Times New Roman"/>
          <w:sz w:val="24"/>
          <w:szCs w:val="24"/>
        </w:rPr>
        <w:t>umieszczania tablic reklamowych.</w:t>
      </w:r>
    </w:p>
    <w:p w:rsidR="00B87063" w:rsidRPr="00B87063" w:rsidRDefault="00B87063" w:rsidP="00B87063">
      <w:pPr>
        <w:jc w:val="center"/>
        <w:rPr>
          <w:rFonts w:ascii="Times New Roman" w:hAnsi="Times New Roman" w:cs="Times New Roman"/>
          <w:sz w:val="24"/>
          <w:szCs w:val="24"/>
        </w:rPr>
      </w:pPr>
      <w:r w:rsidRPr="00B8706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166223" w:rsidRDefault="00166223" w:rsidP="001662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0260">
        <w:rPr>
          <w:rFonts w:ascii="Times New Roman" w:hAnsi="Times New Roman" w:cs="Times New Roman"/>
          <w:sz w:val="24"/>
          <w:szCs w:val="24"/>
        </w:rPr>
        <w:t>Użyt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70260">
        <w:rPr>
          <w:rFonts w:ascii="Times New Roman" w:hAnsi="Times New Roman" w:cs="Times New Roman"/>
          <w:sz w:val="24"/>
          <w:szCs w:val="24"/>
        </w:rPr>
        <w:t xml:space="preserve"> ekologiczn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0260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0260">
        <w:rPr>
          <w:rFonts w:ascii="Times New Roman" w:hAnsi="Times New Roman" w:cs="Times New Roman"/>
          <w:sz w:val="24"/>
          <w:szCs w:val="24"/>
        </w:rPr>
        <w:t xml:space="preserve"> w § 1 ustanowion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0260">
        <w:rPr>
          <w:rFonts w:ascii="Times New Roman" w:hAnsi="Times New Roman" w:cs="Times New Roman"/>
          <w:sz w:val="24"/>
          <w:szCs w:val="24"/>
        </w:rPr>
        <w:t xml:space="preserve"> został na podstawie </w:t>
      </w:r>
      <w:r>
        <w:rPr>
          <w:rFonts w:ascii="Times New Roman" w:hAnsi="Times New Roman" w:cs="Times New Roman"/>
          <w:sz w:val="24"/>
          <w:szCs w:val="24"/>
        </w:rPr>
        <w:t>Uchwały  XIII/167/2000 Rady Gminy Cisna z dnia 18.02.2000r. w sprawie uznania za użytek ekologiczny.</w:t>
      </w:r>
    </w:p>
    <w:p w:rsidR="00166223" w:rsidRPr="0071215D" w:rsidRDefault="00166223" w:rsidP="001662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Niniejsza uchwała poprzedzona była Uchwałą nr XIII/167/2000 Rady Gminy Cisna z dnia 18.02.2000r. która utraciła moc </w:t>
      </w:r>
      <w:r w:rsidRPr="0071215D">
        <w:rPr>
          <w:rFonts w:ascii="Times New Roman" w:hAnsi="Times New Roman" w:cs="Times New Roman"/>
          <w:sz w:val="24"/>
          <w:szCs w:val="24"/>
        </w:rPr>
        <w:t>z dniem 3 sierpnia 2001 r. na mocy art. 11 ustawy z dnia 7 grudnia 2000 r. o zmianie ustawy o ochronie przyrody (Dz. U. z 2001 r. poz. 21).</w:t>
      </w:r>
    </w:p>
    <w:p w:rsidR="00B87063" w:rsidRDefault="00B87063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632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B87063">
        <w:rPr>
          <w:rFonts w:ascii="Times New Roman" w:hAnsi="Times New Roman" w:cs="Times New Roman"/>
          <w:sz w:val="24"/>
          <w:szCs w:val="24"/>
        </w:rPr>
        <w:t>5.</w:t>
      </w:r>
    </w:p>
    <w:p w:rsidR="003A26D5" w:rsidRDefault="00F00225" w:rsidP="00632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Nadzór nad użytkiem </w:t>
      </w:r>
      <w:r w:rsidR="00257D1D">
        <w:rPr>
          <w:rFonts w:ascii="Times New Roman" w:hAnsi="Times New Roman" w:cs="Times New Roman"/>
          <w:sz w:val="24"/>
          <w:szCs w:val="24"/>
        </w:rPr>
        <w:t>ek</w:t>
      </w:r>
      <w:r w:rsidR="00151C69">
        <w:rPr>
          <w:rFonts w:ascii="Times New Roman" w:hAnsi="Times New Roman" w:cs="Times New Roman"/>
          <w:sz w:val="24"/>
          <w:szCs w:val="24"/>
        </w:rPr>
        <w:t xml:space="preserve">ologicznym, o którym mowa w §1 </w:t>
      </w:r>
      <w:r w:rsidR="00302A4A">
        <w:rPr>
          <w:rFonts w:ascii="Times New Roman" w:hAnsi="Times New Roman" w:cs="Times New Roman"/>
          <w:sz w:val="24"/>
          <w:szCs w:val="24"/>
        </w:rPr>
        <w:t>sprawuje Wójt Gminy Cisna.</w:t>
      </w:r>
    </w:p>
    <w:p w:rsidR="00455FDD" w:rsidRDefault="00F00225" w:rsidP="00632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B87063">
        <w:rPr>
          <w:rFonts w:ascii="Times New Roman" w:hAnsi="Times New Roman" w:cs="Times New Roman"/>
          <w:sz w:val="24"/>
          <w:szCs w:val="24"/>
        </w:rPr>
        <w:t>6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B26EA3">
        <w:rPr>
          <w:rFonts w:ascii="Times New Roman" w:hAnsi="Times New Roman" w:cs="Times New Roman"/>
          <w:sz w:val="24"/>
          <w:szCs w:val="24"/>
        </w:rPr>
        <w:t>Wójtowi Gminy Cisna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455FDD" w:rsidRDefault="00F00225" w:rsidP="00632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B87063">
        <w:rPr>
          <w:rFonts w:ascii="Times New Roman" w:hAnsi="Times New Roman" w:cs="Times New Roman"/>
          <w:sz w:val="24"/>
          <w:szCs w:val="24"/>
        </w:rPr>
        <w:t>7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:rsidR="00596031" w:rsidRDefault="00F00225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B26EA3">
        <w:rPr>
          <w:rFonts w:ascii="Times New Roman" w:hAnsi="Times New Roman" w:cs="Times New Roman"/>
          <w:sz w:val="24"/>
          <w:szCs w:val="24"/>
        </w:rPr>
        <w:t>Podkarpackiego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63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AC8" w:rsidRDefault="00B40AC8" w:rsidP="00B40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AC8">
        <w:rPr>
          <w:rFonts w:ascii="Times New Roman" w:hAnsi="Times New Roman" w:cs="Times New Roman"/>
          <w:b/>
          <w:sz w:val="24"/>
          <w:szCs w:val="24"/>
        </w:rPr>
        <w:t>Uza</w:t>
      </w:r>
      <w:r w:rsidR="00FD211B">
        <w:rPr>
          <w:rFonts w:ascii="Times New Roman" w:hAnsi="Times New Roman" w:cs="Times New Roman"/>
          <w:b/>
          <w:sz w:val="24"/>
          <w:szCs w:val="24"/>
        </w:rPr>
        <w:t xml:space="preserve">sadnienie do uchwały w sprawie </w:t>
      </w:r>
      <w:r w:rsidRPr="00B40AC8">
        <w:rPr>
          <w:rFonts w:ascii="Times New Roman" w:hAnsi="Times New Roman" w:cs="Times New Roman"/>
          <w:b/>
          <w:sz w:val="24"/>
          <w:szCs w:val="24"/>
        </w:rPr>
        <w:t xml:space="preserve"> użytk</w:t>
      </w:r>
      <w:r w:rsidR="00FD211B">
        <w:rPr>
          <w:rFonts w:ascii="Times New Roman" w:hAnsi="Times New Roman" w:cs="Times New Roman"/>
          <w:b/>
          <w:sz w:val="24"/>
          <w:szCs w:val="24"/>
        </w:rPr>
        <w:t>u</w:t>
      </w:r>
      <w:r w:rsidRPr="00B40AC8">
        <w:rPr>
          <w:rFonts w:ascii="Times New Roman" w:hAnsi="Times New Roman" w:cs="Times New Roman"/>
          <w:b/>
          <w:sz w:val="24"/>
          <w:szCs w:val="24"/>
        </w:rPr>
        <w:t xml:space="preserve"> ekologiczn</w:t>
      </w:r>
      <w:r w:rsidR="00FD211B">
        <w:rPr>
          <w:rFonts w:ascii="Times New Roman" w:hAnsi="Times New Roman" w:cs="Times New Roman"/>
          <w:b/>
          <w:sz w:val="24"/>
          <w:szCs w:val="24"/>
        </w:rPr>
        <w:t>ego</w:t>
      </w:r>
      <w:r w:rsidRPr="00B40AC8">
        <w:rPr>
          <w:rFonts w:ascii="Times New Roman" w:hAnsi="Times New Roman" w:cs="Times New Roman"/>
          <w:b/>
          <w:sz w:val="24"/>
          <w:szCs w:val="24"/>
        </w:rPr>
        <w:t xml:space="preserve"> na terenie gmin</w:t>
      </w:r>
      <w:r w:rsidR="005F1453">
        <w:rPr>
          <w:rFonts w:ascii="Times New Roman" w:hAnsi="Times New Roman" w:cs="Times New Roman"/>
          <w:b/>
          <w:sz w:val="24"/>
          <w:szCs w:val="24"/>
        </w:rPr>
        <w:t>y</w:t>
      </w:r>
      <w:r w:rsidRPr="00B40AC8">
        <w:rPr>
          <w:rFonts w:ascii="Times New Roman" w:hAnsi="Times New Roman" w:cs="Times New Roman"/>
          <w:b/>
          <w:sz w:val="24"/>
          <w:szCs w:val="24"/>
        </w:rPr>
        <w:t xml:space="preserve"> Cisna</w:t>
      </w:r>
      <w:r w:rsidR="005F1453">
        <w:rPr>
          <w:rFonts w:ascii="Times New Roman" w:hAnsi="Times New Roman" w:cs="Times New Roman"/>
          <w:b/>
          <w:sz w:val="24"/>
          <w:szCs w:val="24"/>
        </w:rPr>
        <w:t xml:space="preserve">, obręb </w:t>
      </w:r>
      <w:proofErr w:type="spellStart"/>
      <w:r w:rsidR="005F1453">
        <w:rPr>
          <w:rFonts w:ascii="Times New Roman" w:hAnsi="Times New Roman" w:cs="Times New Roman"/>
          <w:b/>
          <w:sz w:val="24"/>
          <w:szCs w:val="24"/>
        </w:rPr>
        <w:t>Łopienka</w:t>
      </w:r>
      <w:proofErr w:type="spellEnd"/>
    </w:p>
    <w:p w:rsidR="005F1453" w:rsidRPr="00B40AC8" w:rsidRDefault="005F1453" w:rsidP="00B40A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453" w:rsidRPr="00596AAD" w:rsidRDefault="005F1453" w:rsidP="005F1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Na mocy art. 35 ust. 1 ustawy z dnia 23 stycznia 2009 r. o zmianie niektórych ustaw w związku ze zmianami w organizacji i podziale zadań administracji publicznej w województwie (</w:t>
      </w:r>
      <w:proofErr w:type="spellStart"/>
      <w:r w:rsidRPr="00596A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6AAD">
        <w:rPr>
          <w:rFonts w:ascii="Times New Roman" w:hAnsi="Times New Roman" w:cs="Times New Roman"/>
          <w:sz w:val="24"/>
          <w:szCs w:val="24"/>
        </w:rPr>
        <w:t xml:space="preserve">. - Dz. U. z 2009 r., nr 92, poz. 753 ze zm.) „stary” akt prawa miejscowego z dniem wejścia w życie „nowego” aktu prawnego traci moc obowiązującą. Jest to uchwała aktualizująca stan prawny i faktyczny użytków ekologicznych powołanych w 2000 r., w związku z czym istnieje potrzeba takiej aktualizacji uwzględniając zmiany w systemie prawnym. </w:t>
      </w:r>
    </w:p>
    <w:p w:rsidR="00B40AC8" w:rsidRPr="00B40AC8" w:rsidRDefault="005F1453" w:rsidP="005F1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 xml:space="preserve">Przedmiotowe obszary zostały uprzednio uznane za użytki ekologiczne. Niniejsza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AAD">
        <w:rPr>
          <w:rFonts w:ascii="Times New Roman" w:hAnsi="Times New Roman" w:cs="Times New Roman"/>
          <w:sz w:val="24"/>
          <w:szCs w:val="24"/>
        </w:rPr>
        <w:t>chwała nadaje im nazwy oraz porządkuje ich wykaz poprzez przypisanie do właściwych obrębów ewidencyjnych, co umożliwi jednoznaczną identyfikację użytków ekologicznych. Wniosek o dokonanie uporządkowania wykazu użytków ekologicznych został złożony przez PGL LP Nadleśnictwo Cisna. Należy wskazać, że w wyniku aktualizacji danych przestrzennych oraz zastosowania dokładniejszych metod pomiarowych powierzchnie użytków ekologicznych uległy zmianie. Rozbieżności pomiędzy powierzchnią określoną przy ich powołaniu a aktualną powie</w:t>
      </w:r>
      <w:r>
        <w:rPr>
          <w:rFonts w:ascii="Times New Roman" w:hAnsi="Times New Roman" w:cs="Times New Roman"/>
          <w:sz w:val="24"/>
          <w:szCs w:val="24"/>
        </w:rPr>
        <w:t xml:space="preserve">rzchnią geometryczną wynikają z </w:t>
      </w:r>
      <w:r w:rsidRPr="00055729">
        <w:rPr>
          <w:rFonts w:ascii="Times New Roman" w:hAnsi="Times New Roman" w:cs="Times New Roman"/>
          <w:sz w:val="24"/>
          <w:szCs w:val="24"/>
        </w:rPr>
        <w:t>faktu dokładniejszych metod pomiaru powierzchni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40AC8" w:rsidRPr="00B4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2FF5"/>
    <w:multiLevelType w:val="multilevel"/>
    <w:tmpl w:val="E9C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D2860"/>
    <w:multiLevelType w:val="hybridMultilevel"/>
    <w:tmpl w:val="0C5A5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3232"/>
    <w:multiLevelType w:val="hybridMultilevel"/>
    <w:tmpl w:val="B5562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707D8"/>
    <w:multiLevelType w:val="hybridMultilevel"/>
    <w:tmpl w:val="E8E09038"/>
    <w:lvl w:ilvl="0" w:tplc="1D34D0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9"/>
    <w:rsid w:val="00032E8D"/>
    <w:rsid w:val="00070CEA"/>
    <w:rsid w:val="0007210B"/>
    <w:rsid w:val="000C6C0C"/>
    <w:rsid w:val="00151C69"/>
    <w:rsid w:val="00166223"/>
    <w:rsid w:val="001F6DC9"/>
    <w:rsid w:val="00257D1D"/>
    <w:rsid w:val="002D410E"/>
    <w:rsid w:val="002E41A3"/>
    <w:rsid w:val="00302A4A"/>
    <w:rsid w:val="003A26D5"/>
    <w:rsid w:val="00455FDD"/>
    <w:rsid w:val="004E10B0"/>
    <w:rsid w:val="004E12FD"/>
    <w:rsid w:val="005276A1"/>
    <w:rsid w:val="00596031"/>
    <w:rsid w:val="00597B5F"/>
    <w:rsid w:val="005F1453"/>
    <w:rsid w:val="0063205A"/>
    <w:rsid w:val="00674786"/>
    <w:rsid w:val="007115A2"/>
    <w:rsid w:val="00780FD8"/>
    <w:rsid w:val="008C4DE5"/>
    <w:rsid w:val="009F4377"/>
    <w:rsid w:val="00B26EA3"/>
    <w:rsid w:val="00B40AC8"/>
    <w:rsid w:val="00B629AD"/>
    <w:rsid w:val="00B87063"/>
    <w:rsid w:val="00C1245B"/>
    <w:rsid w:val="00C655E7"/>
    <w:rsid w:val="00D7613D"/>
    <w:rsid w:val="00F00225"/>
    <w:rsid w:val="00F0152B"/>
    <w:rsid w:val="00F34659"/>
    <w:rsid w:val="00F85EF6"/>
    <w:rsid w:val="00FD211B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636F-FA45-4491-9376-9A4A27C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14</cp:revision>
  <cp:lastPrinted>2025-11-17T14:30:00Z</cp:lastPrinted>
  <dcterms:created xsi:type="dcterms:W3CDTF">2025-10-06T10:21:00Z</dcterms:created>
  <dcterms:modified xsi:type="dcterms:W3CDTF">2025-11-17T14:32:00Z</dcterms:modified>
</cp:coreProperties>
</file>