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069C" w14:textId="14DDAC64" w:rsidR="003B54DB" w:rsidRPr="003B54DB" w:rsidRDefault="003B54DB" w:rsidP="003B54DB">
      <w:pPr>
        <w:jc w:val="center"/>
        <w:rPr>
          <w:b/>
          <w:bCs/>
        </w:rPr>
      </w:pPr>
      <w:r w:rsidRPr="003B54DB">
        <w:rPr>
          <w:b/>
          <w:bCs/>
        </w:rPr>
        <w:t xml:space="preserve">Uchwała Nr </w:t>
      </w:r>
      <w:r>
        <w:rPr>
          <w:b/>
          <w:bCs/>
        </w:rPr>
        <w:t>…………</w:t>
      </w:r>
      <w:r w:rsidRPr="003B54DB">
        <w:rPr>
          <w:b/>
          <w:bCs/>
        </w:rPr>
        <w:t>202</w:t>
      </w:r>
      <w:r>
        <w:rPr>
          <w:b/>
          <w:bCs/>
        </w:rPr>
        <w:t>6</w:t>
      </w:r>
    </w:p>
    <w:p w14:paraId="57FB7639" w14:textId="0AEE5D23" w:rsidR="003B54DB" w:rsidRPr="003B54DB" w:rsidRDefault="003B54DB" w:rsidP="003B54DB">
      <w:pPr>
        <w:jc w:val="center"/>
        <w:rPr>
          <w:b/>
          <w:bCs/>
        </w:rPr>
      </w:pPr>
      <w:r w:rsidRPr="003B54DB">
        <w:rPr>
          <w:b/>
          <w:bCs/>
        </w:rPr>
        <w:t xml:space="preserve">Rady Gminy </w:t>
      </w:r>
      <w:r>
        <w:rPr>
          <w:b/>
          <w:bCs/>
        </w:rPr>
        <w:t>Cisna</w:t>
      </w:r>
    </w:p>
    <w:p w14:paraId="64F34398" w14:textId="6157BCE2" w:rsidR="003B54DB" w:rsidRPr="003B54DB" w:rsidRDefault="003B54DB" w:rsidP="003B54DB">
      <w:pPr>
        <w:jc w:val="center"/>
        <w:rPr>
          <w:b/>
          <w:bCs/>
        </w:rPr>
      </w:pPr>
      <w:r w:rsidRPr="003B54DB">
        <w:rPr>
          <w:b/>
          <w:bCs/>
        </w:rPr>
        <w:t xml:space="preserve">z dnia </w:t>
      </w:r>
      <w:r>
        <w:rPr>
          <w:b/>
          <w:bCs/>
        </w:rPr>
        <w:t>1</w:t>
      </w:r>
      <w:r w:rsidRPr="003B54DB">
        <w:rPr>
          <w:b/>
          <w:bCs/>
        </w:rPr>
        <w:t>6 marca 202</w:t>
      </w:r>
      <w:r>
        <w:rPr>
          <w:b/>
          <w:bCs/>
        </w:rPr>
        <w:t>6</w:t>
      </w:r>
      <w:r w:rsidRPr="003B54DB">
        <w:rPr>
          <w:b/>
          <w:bCs/>
        </w:rPr>
        <w:t xml:space="preserve"> roku</w:t>
      </w:r>
    </w:p>
    <w:p w14:paraId="727B4B2C" w14:textId="35B4E7FE" w:rsidR="003B54DB" w:rsidRDefault="003B54DB" w:rsidP="003B54DB">
      <w:pPr>
        <w:jc w:val="both"/>
      </w:pPr>
      <w:r w:rsidRPr="003B54DB">
        <w:rPr>
          <w:b/>
          <w:bCs/>
        </w:rPr>
        <w:t xml:space="preserve">W sprawie wyrażenia zgody na zawarcie porozumienia w sprawie powierzenia Gminie Cisna w 2026 roku zadań zleconych z zakresu administracji rządowej, dotyczących obowiązku </w:t>
      </w:r>
      <w:r w:rsidR="00F73BC1">
        <w:rPr>
          <w:b/>
          <w:bCs/>
        </w:rPr>
        <w:t xml:space="preserve">bieżącego </w:t>
      </w:r>
      <w:r w:rsidRPr="003B54DB">
        <w:rPr>
          <w:b/>
          <w:bCs/>
        </w:rPr>
        <w:t>utrzymania, remontów grobów oraz sprawowania opieki nad cmentarzami i mogiłami wojennymi</w:t>
      </w:r>
      <w:r>
        <w:t>.</w:t>
      </w:r>
    </w:p>
    <w:p w14:paraId="0B87AA07" w14:textId="1E02513D" w:rsidR="003B54DB" w:rsidRDefault="003B54DB" w:rsidP="003B54DB">
      <w:pPr>
        <w:jc w:val="both"/>
      </w:pPr>
      <w:r>
        <w:t>Na podstawie art. 8 ust. 2 i art. 18 ust. 2 pkt 11 ustawy z dnia 8 marca 1990 r. o samorządzie gminnym (t. j.Dz. U. z 2025 r., poz. 1153) oraz art. 6 ust. 3 ustawy z dnia 28 marca 1933 r. o grobach i cmentarzach wojennych (t. j. Dz. U. z 2018 r., poz. 2337) Rada Gminy Uchwala, co następuje:</w:t>
      </w:r>
    </w:p>
    <w:p w14:paraId="378D527E" w14:textId="38CF12CC" w:rsidR="003B54DB" w:rsidRDefault="002034DB" w:rsidP="003B54DB">
      <w:pPr>
        <w:jc w:val="both"/>
      </w:pPr>
      <w:r w:rsidRPr="002034DB">
        <w:rPr>
          <w:b/>
          <w:bCs/>
        </w:rPr>
        <w:t>§ 1</w:t>
      </w:r>
      <w:r w:rsidRPr="002034DB">
        <w:t>.</w:t>
      </w:r>
      <w:r>
        <w:t xml:space="preserve"> </w:t>
      </w:r>
      <w:r w:rsidR="003B54DB">
        <w:t>Wyraża się zgodę na zawarcie przez Wójta Gminy Cisna porozumienia z Wojewodą Podkarpackim w sprawie powierzenia Gminie Cisna prowadzenia w 2026 roku zadań zleconych z zakresu administracji rządowej dotyczących</w:t>
      </w:r>
      <w:r w:rsidR="00F73BC1">
        <w:t xml:space="preserve"> bieżącego</w:t>
      </w:r>
      <w:r w:rsidR="003B54DB">
        <w:t xml:space="preserve"> utrzymania grobów</w:t>
      </w:r>
      <w:r w:rsidR="00F73BC1">
        <w:br/>
      </w:r>
      <w:r w:rsidR="003B54DB">
        <w:t xml:space="preserve"> i cmentarzy wojennych, znajdujących się na terenie Gminy.</w:t>
      </w:r>
    </w:p>
    <w:p w14:paraId="43A274FA" w14:textId="61D60FE7" w:rsidR="003B54DB" w:rsidRDefault="002034DB" w:rsidP="003B54DB">
      <w:r w:rsidRPr="002034DB">
        <w:rPr>
          <w:b/>
          <w:bCs/>
        </w:rPr>
        <w:t>§ 2.</w:t>
      </w:r>
      <w:r w:rsidR="003B54DB">
        <w:t>Wykonanie uchwały powierza się Wójtowi Gminy Cisna.</w:t>
      </w:r>
    </w:p>
    <w:p w14:paraId="7C71AD27" w14:textId="13EEC739" w:rsidR="008858F2" w:rsidRDefault="002034DB" w:rsidP="003B54DB">
      <w:r w:rsidRPr="002034DB">
        <w:rPr>
          <w:b/>
          <w:bCs/>
        </w:rPr>
        <w:t>§ 3.</w:t>
      </w:r>
      <w:r>
        <w:rPr>
          <w:b/>
          <w:bCs/>
        </w:rPr>
        <w:t xml:space="preserve"> </w:t>
      </w:r>
      <w:r w:rsidR="003B54DB">
        <w:t>Uchwała wchodzi w życie z dniem podjęcia.</w:t>
      </w:r>
    </w:p>
    <w:p w14:paraId="3720E6FC" w14:textId="77777777" w:rsidR="003B54DB" w:rsidRDefault="003B54DB" w:rsidP="003B54DB"/>
    <w:p w14:paraId="2DCB16FD" w14:textId="77777777" w:rsidR="003B54DB" w:rsidRDefault="003B54DB" w:rsidP="003B54DB"/>
    <w:p w14:paraId="366ACAF5" w14:textId="77777777" w:rsidR="003B54DB" w:rsidRDefault="003B54DB" w:rsidP="003B54DB"/>
    <w:p w14:paraId="28CD36DC" w14:textId="77777777" w:rsidR="003B54DB" w:rsidRDefault="003B54DB" w:rsidP="003B54DB"/>
    <w:p w14:paraId="1B1785EC" w14:textId="77777777" w:rsidR="003B54DB" w:rsidRDefault="003B54DB" w:rsidP="003B54DB"/>
    <w:p w14:paraId="7B8E653A" w14:textId="77777777" w:rsidR="003B54DB" w:rsidRDefault="003B54DB" w:rsidP="003B54DB"/>
    <w:p w14:paraId="26528390" w14:textId="77777777" w:rsidR="003B54DB" w:rsidRDefault="003B54DB" w:rsidP="003B54DB"/>
    <w:p w14:paraId="4C24577E" w14:textId="77777777" w:rsidR="003B54DB" w:rsidRDefault="003B54DB" w:rsidP="003B54DB"/>
    <w:p w14:paraId="7596591B" w14:textId="77777777" w:rsidR="003B54DB" w:rsidRDefault="003B54DB" w:rsidP="003B54DB"/>
    <w:p w14:paraId="1271BF14" w14:textId="77777777" w:rsidR="002034DB" w:rsidRDefault="002034DB" w:rsidP="003B54DB"/>
    <w:p w14:paraId="3B477AF0" w14:textId="77777777" w:rsidR="002034DB" w:rsidRDefault="002034DB" w:rsidP="003B54DB"/>
    <w:p w14:paraId="12C3E0EA" w14:textId="77777777" w:rsidR="002034DB" w:rsidRDefault="002034DB" w:rsidP="003B54DB"/>
    <w:p w14:paraId="6515AD74" w14:textId="77777777" w:rsidR="003B54DB" w:rsidRDefault="003B54DB" w:rsidP="003B54DB"/>
    <w:p w14:paraId="1DD4024A" w14:textId="77777777" w:rsidR="003B54DB" w:rsidRDefault="003B54DB" w:rsidP="003B54DB"/>
    <w:p w14:paraId="3EC6C3D5" w14:textId="77777777" w:rsidR="003B54DB" w:rsidRDefault="003B54DB" w:rsidP="003B54DB">
      <w:pPr>
        <w:jc w:val="center"/>
      </w:pPr>
      <w:r>
        <w:lastRenderedPageBreak/>
        <w:t>Uzasadnienie</w:t>
      </w:r>
    </w:p>
    <w:p w14:paraId="6E02FD0B" w14:textId="7B10F7F8" w:rsidR="003B54DB" w:rsidRDefault="003B54DB" w:rsidP="00043801">
      <w:pPr>
        <w:spacing w:after="0"/>
        <w:jc w:val="both"/>
      </w:pPr>
      <w:r>
        <w:t xml:space="preserve">Gmina Cisna złożyła do Podkarpackiego Urzędu Wojewódzkiego w Rzeszowie zapotrzebowanie </w:t>
      </w:r>
      <w:r w:rsidR="00043801" w:rsidRPr="00043801">
        <w:t xml:space="preserve">utrzymania, remontów grobów oraz sprawowania opieki nad cmentarzami i mogiłami wojennymi </w:t>
      </w:r>
      <w:r>
        <w:t>na</w:t>
      </w:r>
      <w:r w:rsidR="00043801">
        <w:t xml:space="preserve"> </w:t>
      </w:r>
      <w:r>
        <w:t>rok 202</w:t>
      </w:r>
      <w:r w:rsidR="00043801">
        <w:t xml:space="preserve">6 </w:t>
      </w:r>
      <w:r>
        <w:t>r. W dniu</w:t>
      </w:r>
      <w:r w:rsidR="00810A9D">
        <w:t xml:space="preserve"> 05 marca 2026 r. </w:t>
      </w:r>
      <w:r>
        <w:t xml:space="preserve"> do Urzędu Gminy</w:t>
      </w:r>
      <w:r w:rsidR="00043801">
        <w:t xml:space="preserve"> w Cisnej</w:t>
      </w:r>
      <w:r>
        <w:t xml:space="preserve"> wpłynęło pismo w sprawie zawarcia</w:t>
      </w:r>
      <w:r w:rsidR="00043801">
        <w:t xml:space="preserve"> </w:t>
      </w:r>
      <w:r>
        <w:t xml:space="preserve">porozumienia wraz z propozycją dotacji w kwocie </w:t>
      </w:r>
      <w:r w:rsidR="00043801">
        <w:t>30 000,00</w:t>
      </w:r>
      <w:r>
        <w:t xml:space="preserve"> zł. Warunkiem przyjęcia zadania jest podjęcie</w:t>
      </w:r>
      <w:r w:rsidR="00043801">
        <w:t xml:space="preserve"> </w:t>
      </w:r>
      <w:r>
        <w:t>uchwały przez Radę Gminy, o której mowa w art. 18 ust. 2 pkt. 11 w związku z art. 8 ust. 2 ustawy z dnia 8</w:t>
      </w:r>
      <w:r w:rsidR="00043801">
        <w:t xml:space="preserve"> </w:t>
      </w:r>
      <w:r>
        <w:t>marca 1990r. o samorządzie gminnym (t. j. Dz. U. z 2024r., poz. 1</w:t>
      </w:r>
      <w:r w:rsidR="00043801">
        <w:t>153</w:t>
      </w:r>
      <w:r>
        <w:t>)</w:t>
      </w:r>
    </w:p>
    <w:p w14:paraId="70D0EFDD" w14:textId="77777777" w:rsidR="003B54DB" w:rsidRDefault="003B54DB" w:rsidP="00043801">
      <w:pPr>
        <w:spacing w:after="0"/>
      </w:pPr>
    </w:p>
    <w:p w14:paraId="7971331E" w14:textId="77777777" w:rsidR="003B54DB" w:rsidRDefault="003B54DB" w:rsidP="003B54DB"/>
    <w:p w14:paraId="7F9AAA1F" w14:textId="77777777" w:rsidR="003B54DB" w:rsidRDefault="003B54DB" w:rsidP="003B54DB"/>
    <w:p w14:paraId="44C63440" w14:textId="77777777" w:rsidR="003B54DB" w:rsidRDefault="003B54DB" w:rsidP="003B54DB"/>
    <w:p w14:paraId="68089921" w14:textId="77777777" w:rsidR="003B54DB" w:rsidRDefault="003B54DB" w:rsidP="003B54DB"/>
    <w:sectPr w:rsidR="003B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DD77" w14:textId="77777777" w:rsidR="000D21E2" w:rsidRDefault="000D21E2" w:rsidP="003B54DB">
      <w:pPr>
        <w:spacing w:after="0" w:line="240" w:lineRule="auto"/>
      </w:pPr>
      <w:r>
        <w:separator/>
      </w:r>
    </w:p>
  </w:endnote>
  <w:endnote w:type="continuationSeparator" w:id="0">
    <w:p w14:paraId="0F90F32D" w14:textId="77777777" w:rsidR="000D21E2" w:rsidRDefault="000D21E2" w:rsidP="003B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C976" w14:textId="77777777" w:rsidR="000D21E2" w:rsidRDefault="000D21E2" w:rsidP="003B54DB">
      <w:pPr>
        <w:spacing w:after="0" w:line="240" w:lineRule="auto"/>
      </w:pPr>
      <w:r>
        <w:separator/>
      </w:r>
    </w:p>
  </w:footnote>
  <w:footnote w:type="continuationSeparator" w:id="0">
    <w:p w14:paraId="3B1518AB" w14:textId="77777777" w:rsidR="000D21E2" w:rsidRDefault="000D21E2" w:rsidP="003B5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86"/>
    <w:rsid w:val="00043801"/>
    <w:rsid w:val="000C7386"/>
    <w:rsid w:val="000D21E2"/>
    <w:rsid w:val="0011762D"/>
    <w:rsid w:val="001545A1"/>
    <w:rsid w:val="002034DB"/>
    <w:rsid w:val="002F5BA5"/>
    <w:rsid w:val="003B54DB"/>
    <w:rsid w:val="005405DE"/>
    <w:rsid w:val="00810A9D"/>
    <w:rsid w:val="008858F2"/>
    <w:rsid w:val="00F7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8A6B"/>
  <w15:chartTrackingRefBased/>
  <w15:docId w15:val="{69E804FD-84FC-40BF-BEE7-410257D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3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3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3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3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3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3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3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3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3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3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3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B5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4DB"/>
  </w:style>
  <w:style w:type="paragraph" w:styleId="Stopka">
    <w:name w:val="footer"/>
    <w:basedOn w:val="Normalny"/>
    <w:link w:val="StopkaZnak"/>
    <w:uiPriority w:val="99"/>
    <w:unhideWhenUsed/>
    <w:rsid w:val="003B5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Ustianowska</dc:creator>
  <cp:keywords/>
  <dc:description/>
  <cp:lastModifiedBy>Aneta Ustianowska</cp:lastModifiedBy>
  <cp:revision>5</cp:revision>
  <dcterms:created xsi:type="dcterms:W3CDTF">2026-03-10T09:22:00Z</dcterms:created>
  <dcterms:modified xsi:type="dcterms:W3CDTF">2026-03-12T07:21:00Z</dcterms:modified>
</cp:coreProperties>
</file>