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2" w:rsidRPr="00532007" w:rsidRDefault="00821892" w:rsidP="00821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00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VI/40/2024</w:t>
      </w:r>
    </w:p>
    <w:p w:rsidR="00821892" w:rsidRPr="00532007" w:rsidRDefault="00821892" w:rsidP="00821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007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821892" w:rsidRPr="00532007" w:rsidRDefault="00821892" w:rsidP="00821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200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53200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30 września 2024 r.</w:t>
      </w:r>
    </w:p>
    <w:p w:rsidR="00821892" w:rsidRPr="00532007" w:rsidRDefault="00821892" w:rsidP="00821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00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32007">
        <w:rPr>
          <w:rFonts w:ascii="Times New Roman" w:hAnsi="Times New Roman" w:cs="Times New Roman"/>
          <w:sz w:val="24"/>
          <w:szCs w:val="24"/>
        </w:rPr>
        <w:t xml:space="preserve"> sprawie powołania doraźnej Komisji Statutowej Rady Gminy Cisna, ustalenia przedmiotu </w:t>
      </w:r>
      <w:bookmarkStart w:id="0" w:name="_GoBack"/>
      <w:bookmarkEnd w:id="0"/>
      <w:r w:rsidRPr="00532007">
        <w:rPr>
          <w:rFonts w:ascii="Times New Roman" w:hAnsi="Times New Roman" w:cs="Times New Roman"/>
          <w:sz w:val="24"/>
          <w:szCs w:val="24"/>
        </w:rPr>
        <w:t>jej działani</w:t>
      </w:r>
      <w:r>
        <w:rPr>
          <w:rFonts w:ascii="Times New Roman" w:hAnsi="Times New Roman" w:cs="Times New Roman"/>
          <w:sz w:val="24"/>
          <w:szCs w:val="24"/>
        </w:rPr>
        <w:t>a i określenia składu osobowego.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1990r. o samorządzie gminnym (tj.: Dz. U. </w:t>
      </w:r>
      <w:proofErr w:type="gramStart"/>
      <w:r w:rsidRPr="005320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32007">
        <w:rPr>
          <w:rFonts w:ascii="Times New Roman" w:hAnsi="Times New Roman" w:cs="Times New Roman"/>
          <w:sz w:val="24"/>
          <w:szCs w:val="24"/>
        </w:rPr>
        <w:t xml:space="preserve"> 2024 r. poz. 609) oraz § 36 ust 1 i § 38 ust. 1 Statutu Gminy Cisna (Dz. Urz. Woj. </w:t>
      </w:r>
      <w:proofErr w:type="spellStart"/>
      <w:r w:rsidRPr="00532007">
        <w:rPr>
          <w:rFonts w:ascii="Times New Roman" w:hAnsi="Times New Roman" w:cs="Times New Roman"/>
          <w:sz w:val="24"/>
          <w:szCs w:val="24"/>
        </w:rPr>
        <w:t>Podk</w:t>
      </w:r>
      <w:proofErr w:type="spellEnd"/>
      <w:r w:rsidRPr="005320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320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32007">
        <w:rPr>
          <w:rFonts w:ascii="Times New Roman" w:hAnsi="Times New Roman" w:cs="Times New Roman"/>
          <w:sz w:val="24"/>
          <w:szCs w:val="24"/>
        </w:rPr>
        <w:t xml:space="preserve"> 2018 r. poz. 4976), Rada Gminy Cisna uchwala, co następuje: 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Powołuje się doraźną Komisję Statutową Rady Gminy Cisna. 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Zadaniem doraźnej Komisji Statutowej będzie: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1) analiza obowiązującego i przygotowanie nowego Statutu Gminy Cisna;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2) analiza obowiązujących i przygotowanie propozycji nowych Statutów Sołectw. 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Ustala się następujący skład osobowy Komisji Statutowej Rady Gminy: 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- radny/a ………………… 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- radny/a ………………… 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- radny/a ………………… 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- radny/a ………………… 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Komisja ulegnie rozwiązaniu z chwilą ogłoszenia nowego Statutu Gminy Cisna i nowych Statutów Sołectw w Dzienniku Urzędowym Województwa Podkarpackiego.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5.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821892" w:rsidRPr="00E96E37" w:rsidRDefault="00821892" w:rsidP="0082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37">
        <w:rPr>
          <w:rFonts w:ascii="Times New Roman" w:hAnsi="Times New Roman" w:cs="Times New Roman"/>
          <w:b/>
          <w:sz w:val="24"/>
          <w:szCs w:val="24"/>
        </w:rPr>
        <w:t>§ 6.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892" w:rsidRPr="00532007" w:rsidRDefault="00821892" w:rsidP="00821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lastRenderedPageBreak/>
        <w:t xml:space="preserve">Uzasadnienie do Uchwały Nr </w:t>
      </w:r>
      <w:r w:rsidRPr="00F20F47">
        <w:rPr>
          <w:rFonts w:ascii="Times New Roman" w:hAnsi="Times New Roman" w:cs="Times New Roman"/>
          <w:sz w:val="24"/>
          <w:szCs w:val="24"/>
        </w:rPr>
        <w:t>VI/40/2024</w:t>
      </w:r>
    </w:p>
    <w:p w:rsidR="00821892" w:rsidRPr="00532007" w:rsidRDefault="00821892" w:rsidP="008218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Rady Gminy Cisna</w:t>
      </w:r>
    </w:p>
    <w:p w:rsidR="00821892" w:rsidRPr="00F20F47" w:rsidRDefault="00821892" w:rsidP="008218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20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32007">
        <w:rPr>
          <w:rFonts w:ascii="Times New Roman" w:hAnsi="Times New Roman" w:cs="Times New Roman"/>
          <w:sz w:val="24"/>
          <w:szCs w:val="24"/>
        </w:rPr>
        <w:t xml:space="preserve"> dnia </w:t>
      </w:r>
      <w:r w:rsidRPr="00F20F47">
        <w:rPr>
          <w:rFonts w:ascii="Times New Roman" w:hAnsi="Times New Roman" w:cs="Times New Roman"/>
          <w:sz w:val="24"/>
          <w:szCs w:val="24"/>
        </w:rPr>
        <w:t>30 września 2024 r.</w:t>
      </w:r>
    </w:p>
    <w:p w:rsidR="00821892" w:rsidRPr="00F20F47" w:rsidRDefault="00821892" w:rsidP="008218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892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00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32007">
        <w:rPr>
          <w:rFonts w:ascii="Times New Roman" w:hAnsi="Times New Roman" w:cs="Times New Roman"/>
          <w:sz w:val="24"/>
          <w:szCs w:val="24"/>
        </w:rPr>
        <w:t xml:space="preserve"> sprawie powołania doraźnej Komisji Statutowej Rady Gminy Cisna, ustalenia przedmiotu jej działania i określenia składu osobowego Rada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32007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892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niniejszej uchwały wynika z uregulowanej prawnie kompetencji Gminy Cisna do</w:t>
      </w:r>
      <w:r w:rsidRPr="00532007">
        <w:rPr>
          <w:rFonts w:ascii="Times New Roman" w:hAnsi="Times New Roman" w:cs="Times New Roman"/>
          <w:sz w:val="24"/>
          <w:szCs w:val="24"/>
        </w:rPr>
        <w:t xml:space="preserve"> powoływa</w:t>
      </w:r>
      <w:r>
        <w:rPr>
          <w:rFonts w:ascii="Times New Roman" w:hAnsi="Times New Roman" w:cs="Times New Roman"/>
          <w:sz w:val="24"/>
          <w:szCs w:val="24"/>
        </w:rPr>
        <w:t>nie ze swojego grona</w:t>
      </w:r>
      <w:r w:rsidRPr="00532007">
        <w:rPr>
          <w:rFonts w:ascii="Times New Roman" w:hAnsi="Times New Roman" w:cs="Times New Roman"/>
          <w:sz w:val="24"/>
          <w:szCs w:val="24"/>
        </w:rPr>
        <w:t xml:space="preserve"> doraźn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32007">
        <w:rPr>
          <w:rFonts w:ascii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007">
        <w:rPr>
          <w:rFonts w:ascii="Times New Roman" w:hAnsi="Times New Roman" w:cs="Times New Roman"/>
          <w:sz w:val="24"/>
          <w:szCs w:val="24"/>
        </w:rPr>
        <w:t xml:space="preserve"> do określonych zadań</w:t>
      </w:r>
      <w:r>
        <w:rPr>
          <w:rFonts w:ascii="Times New Roman" w:hAnsi="Times New Roman" w:cs="Times New Roman"/>
          <w:sz w:val="24"/>
          <w:szCs w:val="24"/>
        </w:rPr>
        <w:t xml:space="preserve">, z jednoczesnym </w:t>
      </w:r>
      <w:r w:rsidRPr="00532007">
        <w:rPr>
          <w:rFonts w:ascii="Times New Roman" w:hAnsi="Times New Roman" w:cs="Times New Roman"/>
          <w:sz w:val="24"/>
          <w:szCs w:val="24"/>
        </w:rPr>
        <w:t>ustal</w:t>
      </w:r>
      <w:r>
        <w:rPr>
          <w:rFonts w:ascii="Times New Roman" w:hAnsi="Times New Roman" w:cs="Times New Roman"/>
          <w:sz w:val="24"/>
          <w:szCs w:val="24"/>
        </w:rPr>
        <w:t>eniem</w:t>
      </w:r>
      <w:r w:rsidRPr="00532007">
        <w:rPr>
          <w:rFonts w:ascii="Times New Roman" w:hAnsi="Times New Roman" w:cs="Times New Roman"/>
          <w:sz w:val="24"/>
          <w:szCs w:val="24"/>
        </w:rPr>
        <w:t xml:space="preserve"> przedmiot</w:t>
      </w:r>
      <w:r>
        <w:rPr>
          <w:rFonts w:ascii="Times New Roman" w:hAnsi="Times New Roman" w:cs="Times New Roman"/>
          <w:sz w:val="24"/>
          <w:szCs w:val="24"/>
        </w:rPr>
        <w:t>u ich</w:t>
      </w:r>
      <w:r w:rsidRPr="00532007">
        <w:rPr>
          <w:rFonts w:ascii="Times New Roman" w:hAnsi="Times New Roman" w:cs="Times New Roman"/>
          <w:sz w:val="24"/>
          <w:szCs w:val="24"/>
        </w:rPr>
        <w:t xml:space="preserve"> działania oraz skład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2007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32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892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powoływanej </w:t>
      </w:r>
      <w:r w:rsidRPr="00532007">
        <w:rPr>
          <w:rFonts w:ascii="Times New Roman" w:hAnsi="Times New Roman" w:cs="Times New Roman"/>
          <w:sz w:val="24"/>
          <w:szCs w:val="24"/>
        </w:rPr>
        <w:t xml:space="preserve">Komisji Statutowej należą w szczególności sprawy związane z </w:t>
      </w:r>
      <w:r>
        <w:rPr>
          <w:rFonts w:ascii="Times New Roman" w:hAnsi="Times New Roman" w:cs="Times New Roman"/>
          <w:sz w:val="24"/>
          <w:szCs w:val="24"/>
        </w:rPr>
        <w:t>dokonaniem analizy prawnej aktualnego Statutu Gminy Cisna, wprowadzeniem w nim niezbędnych korekt i poprawek aktualizujących jego brzmienie do bieżących potrzeb Gminy i w oparciu o powyższe przygotowanie projektu nowego Statutu Gminy Cisna uwzględniającego wskazane okoliczności, jak również przeprowadzenie analogicznych czynności wobec Statutów Sołectw funkcjonujących w ramach Gminy Cisna.</w:t>
      </w:r>
    </w:p>
    <w:p w:rsidR="00821892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Zasadność przeprowadzenia tychże działań, a zatem również powołania opisanej Komisji Statutowej wynika z konieczności dostosowania obowiązujących Statutów do bieżących potrzeb Gminy, Sołectw oraz zmieniających się regulacji prawnych wpływających na ich aktualność. </w:t>
      </w:r>
    </w:p>
    <w:p w:rsidR="00821892" w:rsidRPr="00532007" w:rsidRDefault="00821892" w:rsidP="00821892">
      <w:pPr>
        <w:jc w:val="both"/>
        <w:rPr>
          <w:rFonts w:ascii="Times New Roman" w:hAnsi="Times New Roman" w:cs="Times New Roman"/>
          <w:sz w:val="24"/>
          <w:szCs w:val="24"/>
        </w:rPr>
      </w:pPr>
      <w:r w:rsidRPr="00532007">
        <w:rPr>
          <w:rFonts w:ascii="Times New Roman" w:hAnsi="Times New Roman" w:cs="Times New Roman"/>
          <w:sz w:val="24"/>
          <w:szCs w:val="24"/>
        </w:rPr>
        <w:t>Wobec powyższego podjęcie przedmiotowej uchwały jest w pełni uzasadnione.</w:t>
      </w:r>
    </w:p>
    <w:p w:rsidR="00EB6B07" w:rsidRPr="00532007" w:rsidRDefault="00EB6B07" w:rsidP="00D862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B07" w:rsidRPr="00532007" w:rsidSect="00F9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2C4"/>
    <w:rsid w:val="001D7CC0"/>
    <w:rsid w:val="00532007"/>
    <w:rsid w:val="00723F99"/>
    <w:rsid w:val="00821892"/>
    <w:rsid w:val="00870BAD"/>
    <w:rsid w:val="00A825BE"/>
    <w:rsid w:val="00C029A9"/>
    <w:rsid w:val="00D11D63"/>
    <w:rsid w:val="00D862C4"/>
    <w:rsid w:val="00E96E37"/>
    <w:rsid w:val="00EB6B07"/>
    <w:rsid w:val="00F20F47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97BC-F140-4395-BB06-415D5623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SEKRETARIAT</cp:lastModifiedBy>
  <cp:revision>11</cp:revision>
  <dcterms:created xsi:type="dcterms:W3CDTF">2024-09-22T20:11:00Z</dcterms:created>
  <dcterms:modified xsi:type="dcterms:W3CDTF">2024-09-25T12:50:00Z</dcterms:modified>
</cp:coreProperties>
</file>